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F453F" w14:textId="77777777" w:rsidR="00D40974" w:rsidRPr="001E3808" w:rsidRDefault="00D40974" w:rsidP="00BA2EFE">
      <w:pPr>
        <w:spacing w:after="0" w:line="240" w:lineRule="auto"/>
        <w:jc w:val="center"/>
        <w:rPr>
          <w:rFonts w:ascii="Arial" w:hAnsi="Arial" w:cs="Arial"/>
          <w:b/>
          <w:sz w:val="24"/>
          <w:szCs w:val="24"/>
        </w:rPr>
      </w:pPr>
      <w:r w:rsidRPr="001E3808">
        <w:rPr>
          <w:rFonts w:ascii="Arial" w:hAnsi="Arial" w:cs="Arial"/>
          <w:b/>
          <w:sz w:val="24"/>
          <w:szCs w:val="24"/>
        </w:rPr>
        <w:t>CHME Research Conference Report</w:t>
      </w:r>
    </w:p>
    <w:p w14:paraId="39005236" w14:textId="77777777" w:rsidR="00D40974" w:rsidRPr="001E3808" w:rsidRDefault="00D40974" w:rsidP="00BA2EFE">
      <w:pPr>
        <w:spacing w:after="0" w:line="240" w:lineRule="auto"/>
        <w:jc w:val="center"/>
        <w:rPr>
          <w:rFonts w:ascii="Arial" w:hAnsi="Arial" w:cs="Arial"/>
          <w:b/>
          <w:sz w:val="24"/>
          <w:szCs w:val="24"/>
        </w:rPr>
      </w:pPr>
      <w:r w:rsidRPr="001E3808">
        <w:rPr>
          <w:rFonts w:ascii="Arial" w:hAnsi="Arial" w:cs="Arial"/>
          <w:b/>
          <w:sz w:val="24"/>
          <w:szCs w:val="24"/>
        </w:rPr>
        <w:t>28</w:t>
      </w:r>
      <w:r w:rsidRPr="001E3808">
        <w:rPr>
          <w:rFonts w:ascii="Arial" w:hAnsi="Arial" w:cs="Arial"/>
          <w:b/>
          <w:sz w:val="24"/>
          <w:szCs w:val="24"/>
          <w:vertAlign w:val="superscript"/>
        </w:rPr>
        <w:t>th</w:t>
      </w:r>
      <w:r w:rsidRPr="001E3808">
        <w:rPr>
          <w:rFonts w:ascii="Arial" w:hAnsi="Arial" w:cs="Arial"/>
          <w:b/>
          <w:sz w:val="24"/>
          <w:szCs w:val="24"/>
        </w:rPr>
        <w:t xml:space="preserve"> – 30</w:t>
      </w:r>
      <w:r w:rsidRPr="001E3808">
        <w:rPr>
          <w:rFonts w:ascii="Arial" w:hAnsi="Arial" w:cs="Arial"/>
          <w:b/>
          <w:sz w:val="24"/>
          <w:szCs w:val="24"/>
          <w:vertAlign w:val="superscript"/>
        </w:rPr>
        <w:t>th</w:t>
      </w:r>
      <w:r w:rsidRPr="001E3808">
        <w:rPr>
          <w:rFonts w:ascii="Arial" w:hAnsi="Arial" w:cs="Arial"/>
          <w:b/>
          <w:sz w:val="24"/>
          <w:szCs w:val="24"/>
        </w:rPr>
        <w:t xml:space="preserve"> May 12014</w:t>
      </w:r>
    </w:p>
    <w:p w14:paraId="5C5EB0AA" w14:textId="77777777" w:rsidR="00D40974" w:rsidRPr="001E3808" w:rsidRDefault="00D40974" w:rsidP="00BA2EFE">
      <w:pPr>
        <w:spacing w:after="0" w:line="240" w:lineRule="auto"/>
        <w:jc w:val="center"/>
        <w:rPr>
          <w:rFonts w:ascii="Arial" w:hAnsi="Arial" w:cs="Arial"/>
          <w:b/>
          <w:sz w:val="24"/>
          <w:szCs w:val="24"/>
        </w:rPr>
      </w:pPr>
      <w:r w:rsidRPr="001E3808">
        <w:rPr>
          <w:rFonts w:ascii="Arial" w:hAnsi="Arial" w:cs="Arial"/>
          <w:b/>
          <w:sz w:val="24"/>
          <w:szCs w:val="24"/>
        </w:rPr>
        <w:t>University of Derby, Buxton</w:t>
      </w:r>
    </w:p>
    <w:p w14:paraId="57259D49" w14:textId="7B054149" w:rsidR="00D40974" w:rsidRPr="001E3808" w:rsidRDefault="00D40974" w:rsidP="001E3808">
      <w:pPr>
        <w:pStyle w:val="Heading1"/>
        <w:spacing w:before="0" w:after="0"/>
        <w:jc w:val="both"/>
        <w:rPr>
          <w:rFonts w:ascii="Arial" w:hAnsi="Arial" w:cs="Arial"/>
          <w:sz w:val="24"/>
          <w:szCs w:val="24"/>
        </w:rPr>
      </w:pPr>
    </w:p>
    <w:p w14:paraId="590FE231" w14:textId="57012CD0" w:rsidR="00D40974" w:rsidRPr="001E3808" w:rsidRDefault="00D40974" w:rsidP="001E3808">
      <w:pPr>
        <w:spacing w:after="0" w:line="240" w:lineRule="auto"/>
        <w:jc w:val="both"/>
        <w:rPr>
          <w:rFonts w:ascii="Arial" w:hAnsi="Arial" w:cs="Arial"/>
          <w:sz w:val="24"/>
          <w:szCs w:val="24"/>
        </w:rPr>
      </w:pPr>
      <w:r w:rsidRPr="001E3808">
        <w:rPr>
          <w:rFonts w:ascii="Arial" w:hAnsi="Arial" w:cs="Arial"/>
          <w:sz w:val="24"/>
          <w:szCs w:val="24"/>
        </w:rPr>
        <w:t xml:space="preserve">The University of Derby, Buxton hosted the </w:t>
      </w:r>
      <w:r w:rsidR="00820660" w:rsidRPr="001E3808">
        <w:rPr>
          <w:rFonts w:ascii="Arial" w:hAnsi="Arial" w:cs="Arial"/>
          <w:sz w:val="24"/>
          <w:szCs w:val="24"/>
        </w:rPr>
        <w:t>23</w:t>
      </w:r>
      <w:r w:rsidR="00820660" w:rsidRPr="001E3808">
        <w:rPr>
          <w:rFonts w:ascii="Arial" w:hAnsi="Arial" w:cs="Arial"/>
          <w:sz w:val="24"/>
          <w:szCs w:val="24"/>
          <w:vertAlign w:val="superscript"/>
        </w:rPr>
        <w:t>rd</w:t>
      </w:r>
      <w:r w:rsidR="00820660" w:rsidRPr="001E3808">
        <w:rPr>
          <w:rFonts w:ascii="Arial" w:hAnsi="Arial" w:cs="Arial"/>
          <w:sz w:val="24"/>
          <w:szCs w:val="24"/>
        </w:rPr>
        <w:t xml:space="preserve"> </w:t>
      </w:r>
      <w:r w:rsidRPr="001E3808">
        <w:rPr>
          <w:rFonts w:ascii="Arial" w:hAnsi="Arial" w:cs="Arial"/>
          <w:sz w:val="24"/>
          <w:szCs w:val="24"/>
        </w:rPr>
        <w:t>Council for Hospitality Management Research Conference from 28</w:t>
      </w:r>
      <w:r w:rsidRPr="001E3808">
        <w:rPr>
          <w:rFonts w:ascii="Arial" w:hAnsi="Arial" w:cs="Arial"/>
          <w:sz w:val="24"/>
          <w:szCs w:val="24"/>
          <w:vertAlign w:val="superscript"/>
        </w:rPr>
        <w:t>th</w:t>
      </w:r>
      <w:r w:rsidRPr="001E3808">
        <w:rPr>
          <w:rFonts w:ascii="Arial" w:hAnsi="Arial" w:cs="Arial"/>
          <w:sz w:val="24"/>
          <w:szCs w:val="24"/>
        </w:rPr>
        <w:t xml:space="preserve"> to 30th May 2014. This annual event allows hospitality educators and industry representatives to gather with the aim of showcasing contemporary research in the hospitality field in a supportive and encouraging environment. The conference also provides delegates with an opportunity to network, to engage in face-to-face communication and to progress the hospitality research agenda. This </w:t>
      </w:r>
      <w:r w:rsidR="00714EF2" w:rsidRPr="001E3808">
        <w:rPr>
          <w:rFonts w:ascii="Arial" w:hAnsi="Arial" w:cs="Arial"/>
          <w:sz w:val="24"/>
          <w:szCs w:val="24"/>
        </w:rPr>
        <w:t>year’s</w:t>
      </w:r>
      <w:r w:rsidRPr="001E3808">
        <w:rPr>
          <w:rFonts w:ascii="Arial" w:hAnsi="Arial" w:cs="Arial"/>
          <w:sz w:val="24"/>
          <w:szCs w:val="24"/>
        </w:rPr>
        <w:t xml:space="preserve"> conference was well attended with </w:t>
      </w:r>
      <w:r w:rsidR="00714EF2" w:rsidRPr="001E3808">
        <w:rPr>
          <w:rFonts w:ascii="Arial" w:hAnsi="Arial" w:cs="Arial"/>
          <w:sz w:val="24"/>
          <w:szCs w:val="24"/>
        </w:rPr>
        <w:t>73 d</w:t>
      </w:r>
      <w:r w:rsidRPr="001E3808">
        <w:rPr>
          <w:rFonts w:ascii="Arial" w:hAnsi="Arial" w:cs="Arial"/>
          <w:sz w:val="24"/>
          <w:szCs w:val="24"/>
        </w:rPr>
        <w:t xml:space="preserve">elegates from </w:t>
      </w:r>
      <w:r w:rsidR="00714EF2" w:rsidRPr="001E3808">
        <w:rPr>
          <w:rFonts w:ascii="Arial" w:hAnsi="Arial" w:cs="Arial"/>
          <w:sz w:val="24"/>
          <w:szCs w:val="24"/>
        </w:rPr>
        <w:t xml:space="preserve">the UK and 24 international delegates. </w:t>
      </w:r>
      <w:r w:rsidRPr="001E3808">
        <w:rPr>
          <w:rFonts w:ascii="Arial" w:hAnsi="Arial" w:cs="Arial"/>
          <w:sz w:val="24"/>
          <w:szCs w:val="24"/>
        </w:rPr>
        <w:t xml:space="preserve"> </w:t>
      </w:r>
    </w:p>
    <w:p w14:paraId="1572E5DD" w14:textId="77777777" w:rsidR="001E3808" w:rsidRDefault="001E3808" w:rsidP="001E3808">
      <w:pPr>
        <w:spacing w:after="0" w:line="240" w:lineRule="auto"/>
        <w:jc w:val="both"/>
        <w:rPr>
          <w:rFonts w:ascii="Arial" w:hAnsi="Arial" w:cs="Arial"/>
          <w:sz w:val="24"/>
          <w:szCs w:val="24"/>
        </w:rPr>
      </w:pPr>
    </w:p>
    <w:p w14:paraId="683D6413" w14:textId="2000C2C7" w:rsidR="00D40974" w:rsidRDefault="006B0364" w:rsidP="001E3808">
      <w:pPr>
        <w:spacing w:after="0" w:line="240" w:lineRule="auto"/>
        <w:jc w:val="both"/>
        <w:rPr>
          <w:rFonts w:ascii="Arial" w:hAnsi="Arial" w:cs="Arial"/>
          <w:sz w:val="24"/>
          <w:szCs w:val="24"/>
        </w:rPr>
      </w:pPr>
      <w:r>
        <w:rPr>
          <w:rFonts w:ascii="Arial" w:hAnsi="Arial" w:cs="Arial"/>
          <w:sz w:val="24"/>
          <w:szCs w:val="24"/>
        </w:rPr>
        <w:t xml:space="preserve">Scheduled to be held in the impressive University of Derby, Buxton Campus </w:t>
      </w:r>
      <w:r w:rsidR="001E3808" w:rsidRPr="001E3808">
        <w:rPr>
          <w:rFonts w:ascii="Arial" w:hAnsi="Arial" w:cs="Arial"/>
          <w:sz w:val="24"/>
          <w:szCs w:val="24"/>
        </w:rPr>
        <w:t>the conference invited delegates to submit papers</w:t>
      </w:r>
      <w:r w:rsidR="001E3808">
        <w:rPr>
          <w:rFonts w:ascii="Arial" w:hAnsi="Arial" w:cs="Arial"/>
          <w:sz w:val="24"/>
          <w:szCs w:val="24"/>
        </w:rPr>
        <w:t xml:space="preserve"> and posters </w:t>
      </w:r>
      <w:r w:rsidR="001E3808" w:rsidRPr="001E3808">
        <w:rPr>
          <w:rFonts w:ascii="Arial" w:hAnsi="Arial" w:cs="Arial"/>
          <w:sz w:val="24"/>
          <w:szCs w:val="24"/>
        </w:rPr>
        <w:t>in the following five specific themes</w:t>
      </w:r>
      <w:r w:rsidR="001E3808">
        <w:rPr>
          <w:rFonts w:ascii="Arial" w:hAnsi="Arial" w:cs="Arial"/>
          <w:sz w:val="24"/>
          <w:szCs w:val="24"/>
        </w:rPr>
        <w:t>:</w:t>
      </w:r>
    </w:p>
    <w:p w14:paraId="6321169B" w14:textId="77777777" w:rsidR="001E3808" w:rsidRPr="001E3808" w:rsidRDefault="001E3808" w:rsidP="001E3808">
      <w:pPr>
        <w:spacing w:after="0" w:line="240" w:lineRule="auto"/>
        <w:jc w:val="both"/>
        <w:rPr>
          <w:rFonts w:ascii="Arial" w:hAnsi="Arial" w:cs="Arial"/>
          <w:sz w:val="24"/>
          <w:szCs w:val="24"/>
        </w:rPr>
      </w:pPr>
    </w:p>
    <w:p w14:paraId="2B34CD5F" w14:textId="77777777" w:rsidR="00714EF2" w:rsidRPr="001E3808" w:rsidRDefault="00714EF2" w:rsidP="001E3808">
      <w:pPr>
        <w:pStyle w:val="ListParagraph"/>
        <w:numPr>
          <w:ilvl w:val="0"/>
          <w:numId w:val="26"/>
        </w:numPr>
        <w:spacing w:after="0" w:line="240" w:lineRule="auto"/>
        <w:jc w:val="both"/>
        <w:rPr>
          <w:rFonts w:ascii="Arial" w:hAnsi="Arial" w:cs="Arial"/>
          <w:sz w:val="24"/>
          <w:szCs w:val="24"/>
        </w:rPr>
      </w:pPr>
      <w:r w:rsidRPr="001E3808">
        <w:rPr>
          <w:rFonts w:ascii="Arial" w:hAnsi="Arial" w:cs="Arial"/>
          <w:sz w:val="24"/>
          <w:szCs w:val="24"/>
        </w:rPr>
        <w:t>Hospitality Management (including spa, wellness, leisure, events and tourism management);</w:t>
      </w:r>
    </w:p>
    <w:p w14:paraId="23B78430" w14:textId="77777777" w:rsidR="00714EF2" w:rsidRPr="001E3808" w:rsidRDefault="00714EF2" w:rsidP="001E3808">
      <w:pPr>
        <w:pStyle w:val="ListParagraph"/>
        <w:numPr>
          <w:ilvl w:val="0"/>
          <w:numId w:val="26"/>
        </w:numPr>
        <w:spacing w:after="0" w:line="240" w:lineRule="auto"/>
        <w:jc w:val="both"/>
        <w:rPr>
          <w:rFonts w:ascii="Arial" w:hAnsi="Arial" w:cs="Arial"/>
          <w:sz w:val="24"/>
          <w:szCs w:val="24"/>
        </w:rPr>
      </w:pPr>
      <w:r w:rsidRPr="001E3808">
        <w:rPr>
          <w:rFonts w:ascii="Arial" w:hAnsi="Arial" w:cs="Arial"/>
          <w:sz w:val="24"/>
          <w:szCs w:val="24"/>
        </w:rPr>
        <w:t>Critical and cultural studies of hospitality (and related fields);</w:t>
      </w:r>
    </w:p>
    <w:p w14:paraId="5256F4A3" w14:textId="77777777" w:rsidR="00714EF2" w:rsidRPr="001E3808" w:rsidRDefault="00714EF2" w:rsidP="001E3808">
      <w:pPr>
        <w:pStyle w:val="ListParagraph"/>
        <w:numPr>
          <w:ilvl w:val="0"/>
          <w:numId w:val="26"/>
        </w:numPr>
        <w:spacing w:after="0" w:line="240" w:lineRule="auto"/>
        <w:jc w:val="both"/>
        <w:rPr>
          <w:rFonts w:ascii="Arial" w:hAnsi="Arial" w:cs="Arial"/>
          <w:sz w:val="24"/>
          <w:szCs w:val="24"/>
        </w:rPr>
      </w:pPr>
      <w:r w:rsidRPr="001E3808">
        <w:rPr>
          <w:rFonts w:ascii="Arial" w:hAnsi="Arial" w:cs="Arial"/>
          <w:sz w:val="24"/>
          <w:szCs w:val="24"/>
        </w:rPr>
        <w:t>Learning, teaching and assessment in hospitality, tourism, events management education;</w:t>
      </w:r>
    </w:p>
    <w:p w14:paraId="6CF3EAD4" w14:textId="77777777" w:rsidR="00714EF2" w:rsidRPr="001E3808" w:rsidRDefault="00714EF2" w:rsidP="001E3808">
      <w:pPr>
        <w:pStyle w:val="ListParagraph"/>
        <w:numPr>
          <w:ilvl w:val="0"/>
          <w:numId w:val="26"/>
        </w:numPr>
        <w:spacing w:after="0" w:line="240" w:lineRule="auto"/>
        <w:jc w:val="both"/>
        <w:rPr>
          <w:rFonts w:ascii="Arial" w:hAnsi="Arial" w:cs="Arial"/>
          <w:sz w:val="24"/>
          <w:szCs w:val="24"/>
        </w:rPr>
      </w:pPr>
      <w:r w:rsidRPr="001E3808">
        <w:rPr>
          <w:rFonts w:ascii="Arial" w:hAnsi="Arial" w:cs="Arial"/>
          <w:sz w:val="24"/>
          <w:szCs w:val="24"/>
        </w:rPr>
        <w:t>The role of technological innovation in hospitality, tourism and events; and</w:t>
      </w:r>
    </w:p>
    <w:p w14:paraId="6484AA25" w14:textId="77777777" w:rsidR="00714EF2" w:rsidRPr="001E3808" w:rsidRDefault="00714EF2" w:rsidP="001E3808">
      <w:pPr>
        <w:pStyle w:val="ListParagraph"/>
        <w:numPr>
          <w:ilvl w:val="0"/>
          <w:numId w:val="26"/>
        </w:numPr>
        <w:spacing w:after="0" w:line="240" w:lineRule="auto"/>
        <w:jc w:val="both"/>
        <w:rPr>
          <w:rFonts w:ascii="Arial" w:hAnsi="Arial" w:cs="Arial"/>
          <w:sz w:val="24"/>
          <w:szCs w:val="24"/>
        </w:rPr>
      </w:pPr>
      <w:r w:rsidRPr="001E3808">
        <w:rPr>
          <w:rFonts w:ascii="Arial" w:hAnsi="Arial" w:cs="Arial"/>
          <w:sz w:val="24"/>
          <w:szCs w:val="24"/>
        </w:rPr>
        <w:t>The role of employers in hospitality, tourism and event management education.</w:t>
      </w:r>
    </w:p>
    <w:p w14:paraId="5BF7EC66" w14:textId="77777777" w:rsidR="001E3808" w:rsidRPr="001E3808" w:rsidRDefault="001E3808" w:rsidP="001E3808">
      <w:pPr>
        <w:spacing w:after="0" w:line="240" w:lineRule="auto"/>
        <w:jc w:val="both"/>
        <w:rPr>
          <w:rFonts w:ascii="Arial" w:hAnsi="Arial" w:cs="Arial"/>
          <w:sz w:val="24"/>
          <w:szCs w:val="24"/>
        </w:rPr>
      </w:pPr>
    </w:p>
    <w:p w14:paraId="13259731" w14:textId="76636851" w:rsidR="001E3808" w:rsidRPr="001E3808" w:rsidRDefault="001E3808" w:rsidP="001E3808">
      <w:pPr>
        <w:spacing w:after="0" w:line="240" w:lineRule="auto"/>
        <w:jc w:val="both"/>
        <w:rPr>
          <w:rFonts w:ascii="Arial" w:hAnsi="Arial" w:cs="Arial"/>
          <w:sz w:val="24"/>
          <w:szCs w:val="24"/>
        </w:rPr>
      </w:pPr>
      <w:r w:rsidRPr="001E3808">
        <w:rPr>
          <w:rFonts w:ascii="Arial" w:hAnsi="Arial" w:cs="Arial"/>
          <w:sz w:val="24"/>
          <w:szCs w:val="24"/>
        </w:rPr>
        <w:t>The conference organisers received 48 articles and 11 poster submissions</w:t>
      </w:r>
      <w:r>
        <w:rPr>
          <w:rFonts w:ascii="Arial" w:hAnsi="Arial" w:cs="Arial"/>
          <w:sz w:val="24"/>
          <w:szCs w:val="24"/>
        </w:rPr>
        <w:t xml:space="preserve"> and after a double blind reviewing process, </w:t>
      </w:r>
      <w:r w:rsidRPr="001E3808">
        <w:rPr>
          <w:rFonts w:ascii="Arial" w:hAnsi="Arial" w:cs="Arial"/>
          <w:sz w:val="24"/>
          <w:szCs w:val="24"/>
        </w:rPr>
        <w:t xml:space="preserve">39 </w:t>
      </w:r>
      <w:r>
        <w:rPr>
          <w:rFonts w:ascii="Arial" w:hAnsi="Arial" w:cs="Arial"/>
          <w:sz w:val="24"/>
          <w:szCs w:val="24"/>
        </w:rPr>
        <w:t xml:space="preserve">papers and 11 posters were accepted for presentation at the conference. </w:t>
      </w:r>
      <w:r w:rsidR="00BA2EFE">
        <w:rPr>
          <w:rFonts w:ascii="Arial" w:hAnsi="Arial" w:cs="Arial"/>
          <w:sz w:val="24"/>
          <w:szCs w:val="24"/>
        </w:rPr>
        <w:t xml:space="preserve">Awards were presented for the best paper in each of the five themes and for the best poster presentation.  </w:t>
      </w:r>
    </w:p>
    <w:p w14:paraId="2E5D42B6" w14:textId="77777777" w:rsidR="00D40974" w:rsidRPr="001E3808" w:rsidRDefault="00D40974" w:rsidP="001E3808">
      <w:pPr>
        <w:spacing w:after="0" w:line="240" w:lineRule="auto"/>
        <w:jc w:val="both"/>
        <w:rPr>
          <w:rFonts w:ascii="Arial" w:hAnsi="Arial" w:cs="Arial"/>
          <w:sz w:val="24"/>
          <w:szCs w:val="24"/>
        </w:rPr>
      </w:pPr>
    </w:p>
    <w:p w14:paraId="50D7469C" w14:textId="684E264D" w:rsidR="00D40974" w:rsidRPr="001E3808" w:rsidRDefault="00BA2EFE" w:rsidP="001E3808">
      <w:pPr>
        <w:spacing w:after="0" w:line="240" w:lineRule="auto"/>
        <w:jc w:val="both"/>
        <w:rPr>
          <w:rFonts w:ascii="Arial" w:hAnsi="Arial" w:cs="Arial"/>
          <w:sz w:val="24"/>
          <w:szCs w:val="24"/>
          <w:lang w:eastAsia="en-GB"/>
        </w:rPr>
      </w:pPr>
      <w:r w:rsidRPr="00BA2EFE">
        <w:rPr>
          <w:rFonts w:ascii="Arial" w:hAnsi="Arial" w:cs="Arial"/>
          <w:sz w:val="24"/>
          <w:szCs w:val="24"/>
        </w:rPr>
        <w:t>In addition to delegate presentations, the conference also heard from four ke</w:t>
      </w:r>
      <w:r w:rsidR="00D40974" w:rsidRPr="00BA2EFE">
        <w:rPr>
          <w:rFonts w:ascii="Arial" w:hAnsi="Arial" w:cs="Arial"/>
          <w:sz w:val="24"/>
          <w:szCs w:val="24"/>
        </w:rPr>
        <w:t xml:space="preserve">ynote </w:t>
      </w:r>
      <w:r w:rsidRPr="00BA2EFE">
        <w:rPr>
          <w:rFonts w:ascii="Arial" w:hAnsi="Arial" w:cs="Arial"/>
          <w:sz w:val="24"/>
          <w:szCs w:val="24"/>
        </w:rPr>
        <w:t>s</w:t>
      </w:r>
      <w:r w:rsidR="00D40974" w:rsidRPr="00BA2EFE">
        <w:rPr>
          <w:rFonts w:ascii="Arial" w:hAnsi="Arial" w:cs="Arial"/>
          <w:sz w:val="24"/>
          <w:szCs w:val="24"/>
        </w:rPr>
        <w:t>peakers</w:t>
      </w:r>
      <w:r>
        <w:rPr>
          <w:rFonts w:ascii="Arial" w:hAnsi="Arial" w:cs="Arial"/>
          <w:b/>
          <w:sz w:val="24"/>
          <w:szCs w:val="24"/>
        </w:rPr>
        <w:t xml:space="preserve">. </w:t>
      </w:r>
      <w:proofErr w:type="spellStart"/>
      <w:r w:rsidR="00D40974" w:rsidRPr="001E3808">
        <w:rPr>
          <w:rFonts w:ascii="Arial" w:hAnsi="Arial" w:cs="Arial"/>
          <w:b/>
          <w:bCs/>
          <w:sz w:val="24"/>
          <w:szCs w:val="24"/>
          <w:lang w:eastAsia="en-GB"/>
        </w:rPr>
        <w:t>Prof.</w:t>
      </w:r>
      <w:proofErr w:type="spellEnd"/>
      <w:r w:rsidR="00D40974" w:rsidRPr="001E3808">
        <w:rPr>
          <w:rFonts w:ascii="Arial" w:hAnsi="Arial" w:cs="Arial"/>
          <w:b/>
          <w:bCs/>
          <w:sz w:val="24"/>
          <w:szCs w:val="24"/>
          <w:lang w:eastAsia="en-GB"/>
        </w:rPr>
        <w:t xml:space="preserve"> </w:t>
      </w:r>
      <w:proofErr w:type="spellStart"/>
      <w:r w:rsidR="00D40974" w:rsidRPr="001E3808">
        <w:rPr>
          <w:rFonts w:ascii="Arial" w:hAnsi="Arial" w:cs="Arial"/>
          <w:b/>
          <w:bCs/>
          <w:sz w:val="24"/>
          <w:szCs w:val="24"/>
          <w:lang w:eastAsia="en-GB"/>
        </w:rPr>
        <w:t>Dimitrios</w:t>
      </w:r>
      <w:proofErr w:type="spellEnd"/>
      <w:r w:rsidR="00D40974" w:rsidRPr="001E3808">
        <w:rPr>
          <w:rFonts w:ascii="Arial" w:hAnsi="Arial" w:cs="Arial"/>
          <w:b/>
          <w:bCs/>
          <w:sz w:val="24"/>
          <w:szCs w:val="24"/>
          <w:lang w:eastAsia="en-GB"/>
        </w:rPr>
        <w:t xml:space="preserve"> </w:t>
      </w:r>
      <w:proofErr w:type="spellStart"/>
      <w:r w:rsidR="00D40974" w:rsidRPr="001E3808">
        <w:rPr>
          <w:rFonts w:ascii="Arial" w:hAnsi="Arial" w:cs="Arial"/>
          <w:b/>
          <w:bCs/>
          <w:sz w:val="24"/>
          <w:szCs w:val="24"/>
          <w:lang w:eastAsia="en-GB"/>
        </w:rPr>
        <w:t>Buhalis</w:t>
      </w:r>
      <w:proofErr w:type="spellEnd"/>
      <w:r w:rsidR="00D40974" w:rsidRPr="001E3808">
        <w:rPr>
          <w:rFonts w:ascii="Arial" w:hAnsi="Arial" w:cs="Arial"/>
          <w:b/>
          <w:bCs/>
          <w:sz w:val="24"/>
          <w:szCs w:val="24"/>
          <w:lang w:eastAsia="en-GB"/>
        </w:rPr>
        <w:t xml:space="preserve"> </w:t>
      </w:r>
      <w:r w:rsidRPr="00BA2EFE">
        <w:rPr>
          <w:rFonts w:ascii="Arial" w:hAnsi="Arial" w:cs="Arial"/>
          <w:bCs/>
          <w:sz w:val="24"/>
          <w:szCs w:val="24"/>
          <w:lang w:eastAsia="en-GB"/>
        </w:rPr>
        <w:t>gave a presentation</w:t>
      </w:r>
      <w:r>
        <w:rPr>
          <w:rFonts w:ascii="Arial" w:hAnsi="Arial" w:cs="Arial"/>
          <w:bCs/>
          <w:sz w:val="24"/>
          <w:szCs w:val="24"/>
          <w:lang w:eastAsia="en-GB"/>
        </w:rPr>
        <w:t xml:space="preserve"> that discussed how</w:t>
      </w:r>
      <w:r>
        <w:rPr>
          <w:rFonts w:ascii="Arial" w:hAnsi="Arial" w:cs="Arial"/>
          <w:b/>
          <w:bCs/>
          <w:sz w:val="24"/>
          <w:szCs w:val="24"/>
          <w:lang w:eastAsia="en-GB"/>
        </w:rPr>
        <w:t xml:space="preserve"> </w:t>
      </w:r>
      <w:r w:rsidR="00D40974" w:rsidRPr="001E3808">
        <w:rPr>
          <w:rFonts w:ascii="Arial" w:hAnsi="Arial" w:cs="Arial"/>
          <w:sz w:val="24"/>
          <w:szCs w:val="24"/>
          <w:lang w:eastAsia="en-GB"/>
        </w:rPr>
        <w:t xml:space="preserve">“Agile Hospitality” offers dynamic products and services by using a wide range of technology enabled solutions to empower interactivity, support co-creation, deliver memorable experiences </w:t>
      </w:r>
      <w:r>
        <w:rPr>
          <w:rFonts w:ascii="Arial" w:hAnsi="Arial" w:cs="Arial"/>
          <w:sz w:val="24"/>
          <w:szCs w:val="24"/>
          <w:lang w:eastAsia="en-GB"/>
        </w:rPr>
        <w:t xml:space="preserve">and strengthen competitiveness. </w:t>
      </w:r>
      <w:proofErr w:type="spellStart"/>
      <w:r w:rsidR="00D40974" w:rsidRPr="001E3808">
        <w:rPr>
          <w:rFonts w:ascii="Arial" w:hAnsi="Arial" w:cs="Arial"/>
          <w:b/>
          <w:sz w:val="24"/>
          <w:szCs w:val="24"/>
          <w:lang w:eastAsia="en-GB"/>
        </w:rPr>
        <w:t>Prof.</w:t>
      </w:r>
      <w:proofErr w:type="spellEnd"/>
      <w:r w:rsidR="00D40974" w:rsidRPr="001E3808">
        <w:rPr>
          <w:rFonts w:ascii="Arial" w:hAnsi="Arial" w:cs="Arial"/>
          <w:b/>
          <w:sz w:val="24"/>
          <w:szCs w:val="24"/>
          <w:lang w:eastAsia="en-GB"/>
        </w:rPr>
        <w:t xml:space="preserve"> Peter Jones </w:t>
      </w:r>
      <w:r w:rsidRPr="00BA2EFE">
        <w:rPr>
          <w:rFonts w:ascii="Arial" w:hAnsi="Arial" w:cs="Arial"/>
          <w:sz w:val="24"/>
          <w:szCs w:val="24"/>
          <w:lang w:eastAsia="en-GB"/>
        </w:rPr>
        <w:t xml:space="preserve">provided an overview of the current situation regarding hospitality education and argued the importance of </w:t>
      </w:r>
      <w:r w:rsidR="00D40974" w:rsidRPr="00BA2EFE">
        <w:rPr>
          <w:rFonts w:ascii="Arial" w:hAnsi="Arial" w:cs="Arial"/>
          <w:sz w:val="24"/>
          <w:szCs w:val="24"/>
          <w:lang w:eastAsia="en-GB"/>
        </w:rPr>
        <w:t>experiential</w:t>
      </w:r>
      <w:r w:rsidR="00D40974" w:rsidRPr="001E3808">
        <w:rPr>
          <w:rFonts w:ascii="Arial" w:hAnsi="Arial" w:cs="Arial"/>
          <w:sz w:val="24"/>
          <w:szCs w:val="24"/>
          <w:lang w:eastAsia="en-GB"/>
        </w:rPr>
        <w:t xml:space="preserve"> learning and </w:t>
      </w:r>
      <w:r>
        <w:rPr>
          <w:rFonts w:ascii="Arial" w:hAnsi="Arial" w:cs="Arial"/>
          <w:sz w:val="24"/>
          <w:szCs w:val="24"/>
          <w:lang w:eastAsia="en-GB"/>
        </w:rPr>
        <w:t xml:space="preserve">emphasised </w:t>
      </w:r>
      <w:r w:rsidR="00D40974" w:rsidRPr="001E3808">
        <w:rPr>
          <w:rFonts w:ascii="Arial" w:hAnsi="Arial" w:cs="Arial"/>
          <w:sz w:val="24"/>
          <w:szCs w:val="24"/>
          <w:lang w:eastAsia="en-GB"/>
        </w:rPr>
        <w:t>the need to ensure that hospitality graduates have the skills sought by industry.</w:t>
      </w:r>
      <w:r>
        <w:rPr>
          <w:rFonts w:ascii="Arial" w:hAnsi="Arial" w:cs="Arial"/>
          <w:sz w:val="24"/>
          <w:szCs w:val="24"/>
          <w:lang w:eastAsia="en-GB"/>
        </w:rPr>
        <w:t xml:space="preserve"> </w:t>
      </w:r>
      <w:proofErr w:type="spellStart"/>
      <w:r w:rsidR="00D40974" w:rsidRPr="00BA2EFE">
        <w:rPr>
          <w:rStyle w:val="color7"/>
          <w:rFonts w:ascii="Arial" w:hAnsi="Arial" w:cs="Arial"/>
          <w:b/>
          <w:sz w:val="24"/>
          <w:szCs w:val="24"/>
        </w:rPr>
        <w:t>Dr.</w:t>
      </w:r>
      <w:proofErr w:type="spellEnd"/>
      <w:r w:rsidR="00D40974" w:rsidRPr="00BA2EFE">
        <w:rPr>
          <w:rStyle w:val="color7"/>
          <w:rFonts w:ascii="Arial" w:hAnsi="Arial" w:cs="Arial"/>
          <w:b/>
          <w:sz w:val="24"/>
          <w:szCs w:val="24"/>
        </w:rPr>
        <w:t xml:space="preserve"> Peter Lugosi</w:t>
      </w:r>
      <w:r w:rsidR="00D40974" w:rsidRPr="001E3808">
        <w:rPr>
          <w:rStyle w:val="color7"/>
          <w:rFonts w:ascii="Arial" w:hAnsi="Arial" w:cs="Arial"/>
          <w:sz w:val="24"/>
          <w:szCs w:val="24"/>
        </w:rPr>
        <w:t> </w:t>
      </w:r>
      <w:r>
        <w:rPr>
          <w:rStyle w:val="color7"/>
          <w:rFonts w:ascii="Arial" w:hAnsi="Arial" w:cs="Arial"/>
          <w:sz w:val="24"/>
          <w:szCs w:val="24"/>
        </w:rPr>
        <w:t xml:space="preserve">discussed </w:t>
      </w:r>
      <w:r w:rsidR="00D40974" w:rsidRPr="001E3808">
        <w:rPr>
          <w:rStyle w:val="color7"/>
          <w:rFonts w:ascii="Arial" w:hAnsi="Arial" w:cs="Arial"/>
          <w:sz w:val="24"/>
          <w:szCs w:val="24"/>
        </w:rPr>
        <w:t xml:space="preserve">the </w:t>
      </w:r>
      <w:r w:rsidR="00D40974" w:rsidRPr="001E3808">
        <w:rPr>
          <w:rStyle w:val="a1"/>
          <w:rFonts w:ascii="Arial" w:hAnsi="Arial" w:cs="Arial"/>
          <w:color w:val="231F20"/>
          <w:sz w:val="24"/>
          <w:szCs w:val="24"/>
          <w:lang w:val="en"/>
        </w:rPr>
        <w:t xml:space="preserve">extent to which </w:t>
      </w:r>
      <w:r>
        <w:rPr>
          <w:rStyle w:val="a1"/>
          <w:rFonts w:ascii="Arial" w:hAnsi="Arial" w:cs="Arial"/>
          <w:color w:val="231F20"/>
          <w:sz w:val="24"/>
          <w:szCs w:val="24"/>
          <w:lang w:val="en"/>
        </w:rPr>
        <w:t xml:space="preserve">hospitality as a subject </w:t>
      </w:r>
      <w:r w:rsidR="00D40974" w:rsidRPr="001E3808">
        <w:rPr>
          <w:rStyle w:val="a1"/>
          <w:rFonts w:ascii="Arial" w:hAnsi="Arial" w:cs="Arial"/>
          <w:color w:val="231F20"/>
          <w:sz w:val="24"/>
          <w:szCs w:val="24"/>
          <w:lang w:val="en"/>
        </w:rPr>
        <w:t xml:space="preserve">has become intrinsically inhospitable to the interdisciplinary study of hospitality. This inhospitableness represents a missed opportunity to infuse hospitality studies with critical significance and to bring the concept of hospitality to bear on some of the most pressing social, cultural and political questions of our time. </w:t>
      </w:r>
      <w:r w:rsidR="00D40974" w:rsidRPr="001E3808">
        <w:rPr>
          <w:rStyle w:val="color15"/>
          <w:rFonts w:ascii="Arial" w:hAnsi="Arial" w:cs="Arial"/>
          <w:b/>
          <w:sz w:val="24"/>
          <w:szCs w:val="24"/>
        </w:rPr>
        <w:t xml:space="preserve">Dr Craig Thompson </w:t>
      </w:r>
      <w:r w:rsidR="00D40974" w:rsidRPr="001E3808">
        <w:rPr>
          <w:rStyle w:val="color15"/>
          <w:rFonts w:ascii="Arial" w:hAnsi="Arial" w:cs="Arial"/>
          <w:sz w:val="24"/>
          <w:szCs w:val="24"/>
        </w:rPr>
        <w:t xml:space="preserve">drew </w:t>
      </w:r>
      <w:r w:rsidR="00D40974" w:rsidRPr="001E3808">
        <w:rPr>
          <w:rFonts w:ascii="Arial" w:hAnsi="Arial" w:cs="Arial"/>
          <w:sz w:val="24"/>
          <w:szCs w:val="24"/>
          <w:lang w:eastAsia="en-GB"/>
        </w:rPr>
        <w:t xml:space="preserve">on his personal experience of hospitality management education spanning over two decades and five national contexts.  The address emphasised the increasing importance of hospitality management education, drawing on examples from the recent launch of a national tourism (and hospitality) strategy, a GM conference of a rapidly expanding hotel chain and the prevailing opinion of industry regarding the ‘supply’ of human resources from academic institutions. </w:t>
      </w:r>
    </w:p>
    <w:p w14:paraId="6DBCB6D2" w14:textId="77777777" w:rsidR="00D40974" w:rsidRPr="001E3808" w:rsidRDefault="00D40974" w:rsidP="001E3808">
      <w:pPr>
        <w:tabs>
          <w:tab w:val="left" w:pos="1170"/>
        </w:tabs>
        <w:spacing w:after="0" w:line="240" w:lineRule="auto"/>
        <w:jc w:val="both"/>
        <w:rPr>
          <w:rFonts w:ascii="Arial" w:hAnsi="Arial" w:cs="Arial"/>
          <w:sz w:val="24"/>
          <w:szCs w:val="24"/>
        </w:rPr>
      </w:pPr>
      <w:r w:rsidRPr="001E3808">
        <w:rPr>
          <w:rFonts w:ascii="Arial" w:hAnsi="Arial" w:cs="Arial"/>
          <w:sz w:val="24"/>
          <w:szCs w:val="24"/>
        </w:rPr>
        <w:tab/>
      </w:r>
    </w:p>
    <w:p w14:paraId="738C665D" w14:textId="0D58B900" w:rsidR="00DC7890" w:rsidRDefault="00BA2EFE" w:rsidP="001E3808">
      <w:pPr>
        <w:spacing w:after="0" w:line="240" w:lineRule="auto"/>
        <w:jc w:val="both"/>
        <w:rPr>
          <w:rFonts w:ascii="Arial" w:hAnsi="Arial" w:cs="Arial"/>
          <w:sz w:val="24"/>
          <w:szCs w:val="24"/>
        </w:rPr>
      </w:pPr>
      <w:r>
        <w:rPr>
          <w:rFonts w:ascii="Arial" w:hAnsi="Arial" w:cs="Arial"/>
          <w:sz w:val="24"/>
          <w:szCs w:val="24"/>
        </w:rPr>
        <w:t xml:space="preserve">Delegates enjoyed a range of social events throughout the conference and included a welcome reception in the </w:t>
      </w:r>
      <w:r w:rsidR="0041673A">
        <w:rPr>
          <w:rFonts w:ascii="Arial" w:hAnsi="Arial" w:cs="Arial"/>
          <w:sz w:val="24"/>
          <w:szCs w:val="24"/>
        </w:rPr>
        <w:t>Pavilion</w:t>
      </w:r>
      <w:r>
        <w:rPr>
          <w:rFonts w:ascii="Arial" w:hAnsi="Arial" w:cs="Arial"/>
          <w:sz w:val="24"/>
          <w:szCs w:val="24"/>
        </w:rPr>
        <w:t xml:space="preserve"> Gardens, a Gala Dinner in the </w:t>
      </w:r>
      <w:r w:rsidR="00CE49C7">
        <w:rPr>
          <w:rFonts w:ascii="Arial" w:hAnsi="Arial" w:cs="Arial"/>
          <w:sz w:val="24"/>
          <w:szCs w:val="24"/>
        </w:rPr>
        <w:t>magnificent</w:t>
      </w:r>
      <w:r>
        <w:rPr>
          <w:rFonts w:ascii="Arial" w:hAnsi="Arial" w:cs="Arial"/>
          <w:sz w:val="24"/>
          <w:szCs w:val="24"/>
        </w:rPr>
        <w:t xml:space="preserve"> Dome Restaurant and a range of pre- and post-conference tours and activities. </w:t>
      </w:r>
      <w:r w:rsidR="00CE49C7">
        <w:rPr>
          <w:rFonts w:ascii="Arial" w:hAnsi="Arial" w:cs="Arial"/>
          <w:sz w:val="24"/>
          <w:szCs w:val="24"/>
        </w:rPr>
        <w:t xml:space="preserve">The gala dinner also gave the Council </w:t>
      </w:r>
      <w:r w:rsidR="00CE49C7">
        <w:rPr>
          <w:rFonts w:ascii="Arial" w:hAnsi="Arial" w:cs="Arial"/>
          <w:sz w:val="24"/>
          <w:szCs w:val="24"/>
        </w:rPr>
        <w:lastRenderedPageBreak/>
        <w:t>executive the opportunity to recognise outstanding contributions to hospitality edu</w:t>
      </w:r>
      <w:r w:rsidR="0041673A">
        <w:rPr>
          <w:rFonts w:ascii="Arial" w:hAnsi="Arial" w:cs="Arial"/>
          <w:sz w:val="24"/>
          <w:szCs w:val="24"/>
        </w:rPr>
        <w:t>cation. Two awards of Fellow of</w:t>
      </w:r>
      <w:r w:rsidR="00CE49C7">
        <w:rPr>
          <w:rFonts w:ascii="Arial" w:hAnsi="Arial" w:cs="Arial"/>
          <w:sz w:val="24"/>
          <w:szCs w:val="24"/>
        </w:rPr>
        <w:t xml:space="preserve"> the Council for Hospitality Management Education were presented</w:t>
      </w:r>
      <w:r w:rsidR="00AA599D">
        <w:rPr>
          <w:rFonts w:ascii="Arial" w:hAnsi="Arial" w:cs="Arial"/>
          <w:sz w:val="24"/>
          <w:szCs w:val="24"/>
        </w:rPr>
        <w:t xml:space="preserve"> - </w:t>
      </w:r>
      <w:r w:rsidR="00B40F7A">
        <w:rPr>
          <w:rFonts w:ascii="Arial" w:hAnsi="Arial" w:cs="Arial"/>
          <w:sz w:val="24"/>
          <w:szCs w:val="24"/>
        </w:rPr>
        <w:t xml:space="preserve">to </w:t>
      </w:r>
      <w:r w:rsidR="00CE49C7" w:rsidRPr="00AA599D">
        <w:rPr>
          <w:rFonts w:ascii="Arial" w:hAnsi="Arial" w:cs="Arial"/>
          <w:b/>
          <w:sz w:val="24"/>
          <w:szCs w:val="24"/>
        </w:rPr>
        <w:t>Professor Roy Wood</w:t>
      </w:r>
      <w:r w:rsidR="00CE49C7">
        <w:rPr>
          <w:rFonts w:ascii="Arial" w:hAnsi="Arial" w:cs="Arial"/>
          <w:sz w:val="24"/>
          <w:szCs w:val="24"/>
        </w:rPr>
        <w:t xml:space="preserve"> and </w:t>
      </w:r>
      <w:r w:rsidR="00CE49C7" w:rsidRPr="00AA599D">
        <w:rPr>
          <w:rFonts w:ascii="Arial" w:hAnsi="Arial" w:cs="Arial"/>
          <w:b/>
          <w:sz w:val="24"/>
          <w:szCs w:val="24"/>
        </w:rPr>
        <w:t>Mr</w:t>
      </w:r>
      <w:r w:rsidR="00B40F7A" w:rsidRPr="00AA599D">
        <w:rPr>
          <w:rFonts w:ascii="Arial" w:hAnsi="Arial" w:cs="Arial"/>
          <w:b/>
          <w:sz w:val="24"/>
          <w:szCs w:val="24"/>
        </w:rPr>
        <w:t xml:space="preserve"> </w:t>
      </w:r>
      <w:r w:rsidR="00AA599D" w:rsidRPr="00AA599D">
        <w:rPr>
          <w:rFonts w:ascii="Arial" w:hAnsi="Arial" w:cs="Arial"/>
          <w:b/>
          <w:sz w:val="24"/>
          <w:szCs w:val="24"/>
          <w:lang w:val="en"/>
        </w:rPr>
        <w:t xml:space="preserve">Philippe </w:t>
      </w:r>
      <w:proofErr w:type="spellStart"/>
      <w:r w:rsidR="00AA599D" w:rsidRPr="00AA599D">
        <w:rPr>
          <w:rFonts w:ascii="Arial" w:hAnsi="Arial" w:cs="Arial"/>
          <w:b/>
          <w:sz w:val="24"/>
          <w:szCs w:val="24"/>
          <w:lang w:val="en"/>
        </w:rPr>
        <w:t>Rossiter</w:t>
      </w:r>
      <w:proofErr w:type="spellEnd"/>
      <w:r w:rsidR="00AA599D" w:rsidRPr="00AA599D">
        <w:rPr>
          <w:rFonts w:ascii="Arial" w:hAnsi="Arial" w:cs="Arial"/>
          <w:b/>
          <w:sz w:val="24"/>
          <w:szCs w:val="24"/>
          <w:lang w:val="en"/>
        </w:rPr>
        <w:t xml:space="preserve"> </w:t>
      </w:r>
      <w:r w:rsidR="00AA599D">
        <w:rPr>
          <w:rFonts w:ascii="Arial" w:hAnsi="Arial" w:cs="Arial"/>
          <w:sz w:val="24"/>
          <w:szCs w:val="24"/>
          <w:lang w:val="en"/>
        </w:rPr>
        <w:t xml:space="preserve">who </w:t>
      </w:r>
      <w:r w:rsidR="00AA599D" w:rsidRPr="00AA599D">
        <w:rPr>
          <w:rFonts w:ascii="Arial" w:hAnsi="Arial" w:cs="Arial"/>
          <w:sz w:val="24"/>
          <w:szCs w:val="24"/>
          <w:lang w:val="en"/>
        </w:rPr>
        <w:t>have joined the prestigious list of CHME Fellows who have all dedicated their working lives to the hos</w:t>
      </w:r>
      <w:r w:rsidR="00AA599D">
        <w:rPr>
          <w:rFonts w:ascii="Arial" w:hAnsi="Arial" w:cs="Arial"/>
          <w:sz w:val="24"/>
          <w:szCs w:val="24"/>
          <w:lang w:val="en"/>
        </w:rPr>
        <w:t>pitality industry and academia.</w:t>
      </w:r>
    </w:p>
    <w:p w14:paraId="6BFFFBAD" w14:textId="77777777" w:rsidR="00DC7890" w:rsidRDefault="00DC7890" w:rsidP="001E3808">
      <w:pPr>
        <w:spacing w:after="0" w:line="240" w:lineRule="auto"/>
        <w:jc w:val="both"/>
        <w:rPr>
          <w:rFonts w:ascii="Arial" w:hAnsi="Arial" w:cs="Arial"/>
          <w:sz w:val="24"/>
          <w:szCs w:val="24"/>
        </w:rPr>
      </w:pPr>
    </w:p>
    <w:p w14:paraId="5D2E7EED" w14:textId="19B764C5" w:rsidR="00DC7890" w:rsidRDefault="00DC7890" w:rsidP="001E3808">
      <w:pPr>
        <w:spacing w:after="0" w:line="240" w:lineRule="auto"/>
        <w:jc w:val="both"/>
        <w:rPr>
          <w:rFonts w:ascii="Arial" w:hAnsi="Arial" w:cs="Arial"/>
          <w:sz w:val="24"/>
          <w:szCs w:val="24"/>
        </w:rPr>
      </w:pPr>
      <w:r>
        <w:rPr>
          <w:rFonts w:ascii="Arial" w:hAnsi="Arial" w:cs="Arial"/>
          <w:sz w:val="24"/>
          <w:szCs w:val="24"/>
        </w:rPr>
        <w:t>Awards for Best Papers for each of the streams were also presented at the Gala dinner. These were</w:t>
      </w:r>
      <w:r w:rsidR="00B40F7A">
        <w:rPr>
          <w:rFonts w:ascii="Arial" w:hAnsi="Arial" w:cs="Arial"/>
          <w:sz w:val="24"/>
          <w:szCs w:val="24"/>
        </w:rPr>
        <w:t xml:space="preserve"> presented to</w:t>
      </w:r>
      <w:r>
        <w:rPr>
          <w:rFonts w:ascii="Arial" w:hAnsi="Arial" w:cs="Arial"/>
          <w:sz w:val="24"/>
          <w:szCs w:val="24"/>
        </w:rPr>
        <w:t>:</w:t>
      </w:r>
    </w:p>
    <w:p w14:paraId="2C8F8C64" w14:textId="77777777" w:rsidR="00DC7890" w:rsidRDefault="00DC7890" w:rsidP="001E3808">
      <w:pPr>
        <w:spacing w:after="0" w:line="240" w:lineRule="auto"/>
        <w:jc w:val="both"/>
        <w:rPr>
          <w:rFonts w:ascii="Arial" w:hAnsi="Arial" w:cs="Arial"/>
          <w:sz w:val="24"/>
          <w:szCs w:val="24"/>
        </w:rPr>
      </w:pPr>
    </w:p>
    <w:p w14:paraId="4ECA5561" w14:textId="22E9E225" w:rsidR="00DC7890" w:rsidRPr="00DC7890" w:rsidRDefault="00DC7890" w:rsidP="00DC7890">
      <w:pPr>
        <w:spacing w:after="0" w:line="240" w:lineRule="auto"/>
        <w:jc w:val="both"/>
        <w:rPr>
          <w:rFonts w:ascii="Arial" w:hAnsi="Arial" w:cs="Arial"/>
          <w:sz w:val="24"/>
          <w:szCs w:val="24"/>
        </w:rPr>
      </w:pPr>
      <w:r w:rsidRPr="00B40F7A">
        <w:rPr>
          <w:rFonts w:ascii="Arial" w:hAnsi="Arial" w:cs="Arial"/>
          <w:b/>
          <w:sz w:val="24"/>
          <w:szCs w:val="24"/>
        </w:rPr>
        <w:t xml:space="preserve">Dougie </w:t>
      </w:r>
      <w:proofErr w:type="spellStart"/>
      <w:r w:rsidRPr="00B40F7A">
        <w:rPr>
          <w:rFonts w:ascii="Arial" w:hAnsi="Arial" w:cs="Arial"/>
          <w:b/>
          <w:sz w:val="24"/>
          <w:szCs w:val="24"/>
        </w:rPr>
        <w:t>Yourston</w:t>
      </w:r>
      <w:proofErr w:type="spellEnd"/>
      <w:r>
        <w:rPr>
          <w:rFonts w:ascii="Arial" w:hAnsi="Arial" w:cs="Arial"/>
          <w:sz w:val="24"/>
          <w:szCs w:val="24"/>
        </w:rPr>
        <w:t xml:space="preserve"> for </w:t>
      </w:r>
      <w:r w:rsidR="00B40F7A">
        <w:rPr>
          <w:rFonts w:ascii="Arial" w:hAnsi="Arial" w:cs="Arial"/>
          <w:sz w:val="24"/>
          <w:szCs w:val="24"/>
        </w:rPr>
        <w:t>his paper entitled ‘</w:t>
      </w:r>
      <w:r w:rsidRPr="00DC7890">
        <w:rPr>
          <w:rFonts w:ascii="Arial" w:hAnsi="Arial" w:cs="Arial"/>
          <w:sz w:val="24"/>
          <w:szCs w:val="24"/>
        </w:rPr>
        <w:t>University of Gloucestershire's experiences of curriculum development: the dilemma of meeting industry as well as academic needs</w:t>
      </w:r>
      <w:r w:rsidR="00B40F7A">
        <w:rPr>
          <w:rFonts w:ascii="Arial" w:hAnsi="Arial" w:cs="Arial"/>
          <w:sz w:val="24"/>
          <w:szCs w:val="24"/>
        </w:rPr>
        <w:t xml:space="preserve">’ in the </w:t>
      </w:r>
      <w:r>
        <w:rPr>
          <w:rFonts w:ascii="Arial" w:hAnsi="Arial" w:cs="Arial"/>
          <w:sz w:val="24"/>
          <w:szCs w:val="24"/>
        </w:rPr>
        <w:t>Role of the Employer</w:t>
      </w:r>
      <w:r w:rsidR="00B40F7A">
        <w:rPr>
          <w:rFonts w:ascii="Arial" w:hAnsi="Arial" w:cs="Arial"/>
          <w:sz w:val="24"/>
          <w:szCs w:val="24"/>
        </w:rPr>
        <w:t xml:space="preserve"> theme.</w:t>
      </w:r>
    </w:p>
    <w:p w14:paraId="56A393EB" w14:textId="5BC841C2" w:rsidR="00D40974" w:rsidRPr="001E3808" w:rsidRDefault="00BA2EFE" w:rsidP="001E3808">
      <w:pPr>
        <w:spacing w:after="0" w:line="240" w:lineRule="auto"/>
        <w:jc w:val="both"/>
        <w:rPr>
          <w:rFonts w:ascii="Arial" w:hAnsi="Arial" w:cs="Arial"/>
          <w:sz w:val="24"/>
          <w:szCs w:val="24"/>
        </w:rPr>
      </w:pPr>
      <w:r>
        <w:rPr>
          <w:rFonts w:ascii="Arial" w:hAnsi="Arial" w:cs="Arial"/>
          <w:sz w:val="24"/>
          <w:szCs w:val="24"/>
        </w:rPr>
        <w:t xml:space="preserve">  </w:t>
      </w:r>
    </w:p>
    <w:p w14:paraId="0C6491A9" w14:textId="3EF2E35A" w:rsidR="00DC7890" w:rsidRPr="00DC7890" w:rsidRDefault="00B40F7A" w:rsidP="00DC7890">
      <w:pPr>
        <w:spacing w:after="0" w:line="240" w:lineRule="auto"/>
        <w:jc w:val="both"/>
        <w:rPr>
          <w:rFonts w:ascii="Arial" w:hAnsi="Arial" w:cs="Arial"/>
          <w:sz w:val="24"/>
          <w:szCs w:val="24"/>
        </w:rPr>
      </w:pPr>
      <w:r w:rsidRPr="00B40F7A">
        <w:rPr>
          <w:rFonts w:ascii="Arial" w:hAnsi="Arial" w:cs="Arial"/>
          <w:b/>
          <w:sz w:val="24"/>
          <w:szCs w:val="24"/>
        </w:rPr>
        <w:t xml:space="preserve">Erwin </w:t>
      </w:r>
      <w:proofErr w:type="spellStart"/>
      <w:r w:rsidRPr="00B40F7A">
        <w:rPr>
          <w:rFonts w:ascii="Arial" w:hAnsi="Arial" w:cs="Arial"/>
          <w:b/>
          <w:sz w:val="24"/>
          <w:szCs w:val="24"/>
        </w:rPr>
        <w:t>Losekoot</w:t>
      </w:r>
      <w:proofErr w:type="spellEnd"/>
      <w:r w:rsidRPr="00B40F7A">
        <w:rPr>
          <w:rFonts w:ascii="Arial" w:hAnsi="Arial" w:cs="Arial"/>
          <w:b/>
          <w:sz w:val="24"/>
          <w:szCs w:val="24"/>
        </w:rPr>
        <w:t xml:space="preserve"> and </w:t>
      </w:r>
      <w:proofErr w:type="spellStart"/>
      <w:r w:rsidRPr="00B40F7A">
        <w:rPr>
          <w:rFonts w:ascii="Arial" w:hAnsi="Arial" w:cs="Arial"/>
          <w:b/>
          <w:sz w:val="24"/>
          <w:szCs w:val="24"/>
        </w:rPr>
        <w:t>Nevan</w:t>
      </w:r>
      <w:proofErr w:type="spellEnd"/>
      <w:r w:rsidRPr="00B40F7A">
        <w:rPr>
          <w:rFonts w:ascii="Arial" w:hAnsi="Arial" w:cs="Arial"/>
          <w:b/>
          <w:sz w:val="24"/>
          <w:szCs w:val="24"/>
        </w:rPr>
        <w:t xml:space="preserve"> Wright</w:t>
      </w:r>
      <w:r>
        <w:rPr>
          <w:rFonts w:ascii="Arial" w:hAnsi="Arial" w:cs="Arial"/>
          <w:sz w:val="24"/>
          <w:szCs w:val="24"/>
        </w:rPr>
        <w:t xml:space="preserve"> for their paper entitled </w:t>
      </w:r>
      <w:r w:rsidR="00DC7890" w:rsidRPr="00DC7890">
        <w:rPr>
          <w:rFonts w:ascii="Arial" w:hAnsi="Arial" w:cs="Arial"/>
          <w:sz w:val="24"/>
          <w:szCs w:val="24"/>
        </w:rPr>
        <w:t>‘</w:t>
      </w:r>
      <w:proofErr w:type="spellStart"/>
      <w:r w:rsidR="00DC7890" w:rsidRPr="00DC7890">
        <w:rPr>
          <w:rFonts w:ascii="Arial" w:hAnsi="Arial" w:cs="Arial"/>
          <w:sz w:val="24"/>
          <w:szCs w:val="24"/>
        </w:rPr>
        <w:t>Heideggerian</w:t>
      </w:r>
      <w:proofErr w:type="spellEnd"/>
      <w:r w:rsidR="00DC7890" w:rsidRPr="00DC7890">
        <w:rPr>
          <w:rFonts w:ascii="Arial" w:hAnsi="Arial" w:cs="Arial"/>
          <w:sz w:val="24"/>
          <w:szCs w:val="24"/>
        </w:rPr>
        <w:t xml:space="preserve"> Da-</w:t>
      </w:r>
      <w:proofErr w:type="spellStart"/>
      <w:r w:rsidR="00DC7890" w:rsidRPr="00DC7890">
        <w:rPr>
          <w:rFonts w:ascii="Arial" w:hAnsi="Arial" w:cs="Arial"/>
          <w:sz w:val="24"/>
          <w:szCs w:val="24"/>
        </w:rPr>
        <w:t>sein</w:t>
      </w:r>
      <w:proofErr w:type="spellEnd"/>
      <w:r w:rsidR="00DC7890" w:rsidRPr="00DC7890">
        <w:rPr>
          <w:rFonts w:ascii="Arial" w:hAnsi="Arial" w:cs="Arial"/>
          <w:sz w:val="24"/>
          <w:szCs w:val="24"/>
        </w:rPr>
        <w:t xml:space="preserve"> in the airport customer experience’</w:t>
      </w:r>
      <w:r w:rsidRPr="00B40F7A">
        <w:rPr>
          <w:rFonts w:ascii="Arial" w:hAnsi="Arial" w:cs="Arial"/>
          <w:sz w:val="24"/>
          <w:szCs w:val="24"/>
        </w:rPr>
        <w:t xml:space="preserve"> </w:t>
      </w:r>
      <w:r>
        <w:rPr>
          <w:rFonts w:ascii="Arial" w:hAnsi="Arial" w:cs="Arial"/>
          <w:sz w:val="24"/>
          <w:szCs w:val="24"/>
        </w:rPr>
        <w:t>in the Critical and Cultural Studies theme</w:t>
      </w:r>
      <w:r w:rsidR="00DC7890" w:rsidRPr="00DC7890">
        <w:rPr>
          <w:rFonts w:ascii="Arial" w:hAnsi="Arial" w:cs="Arial"/>
          <w:sz w:val="24"/>
          <w:szCs w:val="24"/>
        </w:rPr>
        <w:t>.</w:t>
      </w:r>
    </w:p>
    <w:p w14:paraId="7A5B0C02" w14:textId="77777777" w:rsidR="00DC7890" w:rsidRDefault="00DC7890" w:rsidP="00DC7890">
      <w:pPr>
        <w:spacing w:after="0" w:line="240" w:lineRule="auto"/>
        <w:jc w:val="both"/>
        <w:rPr>
          <w:rFonts w:ascii="Arial" w:hAnsi="Arial" w:cs="Arial"/>
          <w:sz w:val="24"/>
          <w:szCs w:val="24"/>
        </w:rPr>
      </w:pPr>
    </w:p>
    <w:p w14:paraId="36C3265B" w14:textId="0708BCFB" w:rsidR="00D40974" w:rsidRPr="001E3808" w:rsidRDefault="00B40F7A" w:rsidP="00DC7890">
      <w:pPr>
        <w:spacing w:after="0" w:line="240" w:lineRule="auto"/>
        <w:jc w:val="both"/>
        <w:rPr>
          <w:rFonts w:ascii="Arial" w:hAnsi="Arial" w:cs="Arial"/>
          <w:sz w:val="24"/>
          <w:szCs w:val="24"/>
        </w:rPr>
      </w:pPr>
      <w:r w:rsidRPr="00B40F7A">
        <w:rPr>
          <w:rFonts w:ascii="Arial" w:hAnsi="Arial" w:cs="Arial"/>
          <w:b/>
          <w:sz w:val="24"/>
          <w:szCs w:val="24"/>
        </w:rPr>
        <w:t xml:space="preserve">Violet </w:t>
      </w:r>
      <w:proofErr w:type="spellStart"/>
      <w:r w:rsidRPr="00B40F7A">
        <w:rPr>
          <w:rFonts w:ascii="Arial" w:hAnsi="Arial" w:cs="Arial"/>
          <w:b/>
          <w:sz w:val="24"/>
          <w:szCs w:val="24"/>
        </w:rPr>
        <w:t>Cuffy</w:t>
      </w:r>
      <w:proofErr w:type="spellEnd"/>
      <w:r>
        <w:rPr>
          <w:rFonts w:ascii="Arial" w:hAnsi="Arial" w:cs="Arial"/>
          <w:sz w:val="24"/>
          <w:szCs w:val="24"/>
        </w:rPr>
        <w:t xml:space="preserve"> for her paper entitled ‘</w:t>
      </w:r>
      <w:r w:rsidR="00DC7890" w:rsidRPr="00DC7890">
        <w:rPr>
          <w:rFonts w:ascii="Arial" w:hAnsi="Arial" w:cs="Arial"/>
          <w:sz w:val="24"/>
          <w:szCs w:val="24"/>
        </w:rPr>
        <w:t>Collaborative planning for lifelong tourism education and training</w:t>
      </w:r>
      <w:r>
        <w:rPr>
          <w:rFonts w:ascii="Arial" w:hAnsi="Arial" w:cs="Arial"/>
          <w:sz w:val="24"/>
          <w:szCs w:val="24"/>
        </w:rPr>
        <w:t>’ in the Learning, Teaching and Assessment theme.</w:t>
      </w:r>
    </w:p>
    <w:p w14:paraId="4C4F8451" w14:textId="77777777" w:rsidR="00D40974" w:rsidRDefault="00D40974" w:rsidP="001E3808">
      <w:pPr>
        <w:spacing w:after="0" w:line="240" w:lineRule="auto"/>
        <w:jc w:val="both"/>
        <w:rPr>
          <w:rFonts w:ascii="Arial" w:hAnsi="Arial" w:cs="Arial"/>
          <w:sz w:val="24"/>
          <w:szCs w:val="24"/>
        </w:rPr>
      </w:pPr>
    </w:p>
    <w:p w14:paraId="6A1FCBF4" w14:textId="1A7DDCD6" w:rsidR="00DC7890" w:rsidRDefault="00AA599D" w:rsidP="001E3808">
      <w:pPr>
        <w:spacing w:after="0" w:line="240" w:lineRule="auto"/>
        <w:jc w:val="both"/>
        <w:rPr>
          <w:rFonts w:ascii="Arial" w:hAnsi="Arial" w:cs="Arial"/>
          <w:sz w:val="24"/>
          <w:szCs w:val="24"/>
        </w:rPr>
      </w:pPr>
      <w:r w:rsidRPr="00AA599D">
        <w:rPr>
          <w:rFonts w:ascii="Arial" w:hAnsi="Arial" w:cs="Arial"/>
          <w:b/>
          <w:sz w:val="24"/>
          <w:szCs w:val="24"/>
        </w:rPr>
        <w:t xml:space="preserve">Rob van </w:t>
      </w:r>
      <w:proofErr w:type="spellStart"/>
      <w:r w:rsidRPr="00AA599D">
        <w:rPr>
          <w:rFonts w:ascii="Arial" w:hAnsi="Arial" w:cs="Arial"/>
          <w:b/>
          <w:sz w:val="24"/>
          <w:szCs w:val="24"/>
        </w:rPr>
        <w:t>Ginneken</w:t>
      </w:r>
      <w:proofErr w:type="spellEnd"/>
      <w:r w:rsidRPr="00AA599D">
        <w:rPr>
          <w:rFonts w:ascii="Arial" w:hAnsi="Arial" w:cs="Arial"/>
          <w:b/>
          <w:sz w:val="24"/>
          <w:szCs w:val="24"/>
        </w:rPr>
        <w:t xml:space="preserve"> and </w:t>
      </w:r>
      <w:proofErr w:type="spellStart"/>
      <w:r w:rsidRPr="00AA599D">
        <w:rPr>
          <w:rFonts w:ascii="Arial" w:hAnsi="Arial" w:cs="Arial"/>
          <w:b/>
          <w:sz w:val="24"/>
          <w:szCs w:val="24"/>
        </w:rPr>
        <w:t>Alinda</w:t>
      </w:r>
      <w:proofErr w:type="spellEnd"/>
      <w:r w:rsidRPr="00AA599D">
        <w:rPr>
          <w:rFonts w:ascii="Arial" w:hAnsi="Arial" w:cs="Arial"/>
          <w:b/>
          <w:sz w:val="24"/>
          <w:szCs w:val="24"/>
        </w:rPr>
        <w:t xml:space="preserve"> </w:t>
      </w:r>
      <w:proofErr w:type="spellStart"/>
      <w:proofErr w:type="gramStart"/>
      <w:r w:rsidRPr="00AA599D">
        <w:rPr>
          <w:rFonts w:ascii="Arial" w:hAnsi="Arial" w:cs="Arial"/>
          <w:b/>
          <w:sz w:val="24"/>
          <w:szCs w:val="24"/>
        </w:rPr>
        <w:t>Kokkinou</w:t>
      </w:r>
      <w:proofErr w:type="spellEnd"/>
      <w:r w:rsidRPr="00AA599D">
        <w:rPr>
          <w:rFonts w:ascii="Arial" w:hAnsi="Arial" w:cs="Arial"/>
          <w:sz w:val="24"/>
          <w:szCs w:val="24"/>
        </w:rPr>
        <w:t xml:space="preserve"> </w:t>
      </w:r>
      <w:r>
        <w:rPr>
          <w:rFonts w:ascii="Arial" w:hAnsi="Arial" w:cs="Arial"/>
          <w:sz w:val="24"/>
          <w:szCs w:val="24"/>
        </w:rPr>
        <w:t xml:space="preserve"> for</w:t>
      </w:r>
      <w:proofErr w:type="gramEnd"/>
      <w:r>
        <w:rPr>
          <w:rFonts w:ascii="Arial" w:hAnsi="Arial" w:cs="Arial"/>
          <w:sz w:val="24"/>
          <w:szCs w:val="24"/>
        </w:rPr>
        <w:t xml:space="preserve"> their paper entitled</w:t>
      </w:r>
      <w:r w:rsidRPr="00AA599D">
        <w:rPr>
          <w:rFonts w:ascii="Arial" w:hAnsi="Arial" w:cs="Arial"/>
          <w:sz w:val="24"/>
          <w:szCs w:val="24"/>
        </w:rPr>
        <w:t xml:space="preserve"> ‘The Role of Tasting Note Descriptors on Customers' Pre-Purchase Evaluations of Wine in a Restaurant Setting’</w:t>
      </w:r>
      <w:r>
        <w:rPr>
          <w:rFonts w:ascii="Arial" w:hAnsi="Arial" w:cs="Arial"/>
          <w:sz w:val="24"/>
          <w:szCs w:val="24"/>
        </w:rPr>
        <w:t xml:space="preserve"> in the </w:t>
      </w:r>
      <w:r w:rsidR="00DC7890">
        <w:rPr>
          <w:rFonts w:ascii="Arial" w:hAnsi="Arial" w:cs="Arial"/>
          <w:sz w:val="24"/>
          <w:szCs w:val="24"/>
        </w:rPr>
        <w:t>Hospitality Management</w:t>
      </w:r>
      <w:r>
        <w:rPr>
          <w:rFonts w:ascii="Arial" w:hAnsi="Arial" w:cs="Arial"/>
          <w:sz w:val="24"/>
          <w:szCs w:val="24"/>
        </w:rPr>
        <w:t xml:space="preserve"> theme.</w:t>
      </w:r>
    </w:p>
    <w:p w14:paraId="15FCBED2" w14:textId="77777777" w:rsidR="00DC7890" w:rsidRDefault="00DC7890" w:rsidP="001E3808">
      <w:pPr>
        <w:spacing w:after="0" w:line="240" w:lineRule="auto"/>
        <w:jc w:val="both"/>
        <w:rPr>
          <w:rFonts w:ascii="Arial" w:hAnsi="Arial" w:cs="Arial"/>
          <w:sz w:val="24"/>
          <w:szCs w:val="24"/>
        </w:rPr>
      </w:pPr>
    </w:p>
    <w:p w14:paraId="096848A3" w14:textId="54F60A77" w:rsidR="00DC7890" w:rsidRPr="00DC7890" w:rsidRDefault="00B40F7A" w:rsidP="00DC7890">
      <w:pPr>
        <w:spacing w:after="0" w:line="240" w:lineRule="auto"/>
        <w:jc w:val="both"/>
        <w:rPr>
          <w:rFonts w:ascii="Arial" w:hAnsi="Arial" w:cs="Arial"/>
          <w:sz w:val="24"/>
          <w:szCs w:val="24"/>
        </w:rPr>
      </w:pPr>
      <w:r w:rsidRPr="00B40F7A">
        <w:rPr>
          <w:rFonts w:ascii="Arial" w:hAnsi="Arial" w:cs="Arial"/>
          <w:b/>
          <w:sz w:val="24"/>
          <w:szCs w:val="24"/>
        </w:rPr>
        <w:t xml:space="preserve">Francisco Tigre </w:t>
      </w:r>
      <w:proofErr w:type="spellStart"/>
      <w:r w:rsidRPr="00B40F7A">
        <w:rPr>
          <w:rFonts w:ascii="Arial" w:hAnsi="Arial" w:cs="Arial"/>
          <w:b/>
          <w:sz w:val="24"/>
          <w:szCs w:val="24"/>
        </w:rPr>
        <w:t>Moura</w:t>
      </w:r>
      <w:proofErr w:type="spellEnd"/>
      <w:r w:rsidRPr="00B40F7A">
        <w:rPr>
          <w:rFonts w:ascii="Arial" w:hAnsi="Arial" w:cs="Arial"/>
          <w:b/>
          <w:sz w:val="24"/>
          <w:szCs w:val="24"/>
        </w:rPr>
        <w:t xml:space="preserve"> </w:t>
      </w:r>
      <w:r>
        <w:rPr>
          <w:rFonts w:ascii="Arial" w:hAnsi="Arial" w:cs="Arial"/>
          <w:b/>
          <w:sz w:val="24"/>
          <w:szCs w:val="24"/>
        </w:rPr>
        <w:t>and</w:t>
      </w:r>
      <w:r w:rsidRPr="00B40F7A">
        <w:rPr>
          <w:rFonts w:ascii="Arial" w:hAnsi="Arial" w:cs="Arial"/>
          <w:b/>
          <w:sz w:val="24"/>
          <w:szCs w:val="24"/>
        </w:rPr>
        <w:t xml:space="preserve"> Vanessa </w:t>
      </w:r>
      <w:proofErr w:type="spellStart"/>
      <w:r w:rsidRPr="00B40F7A">
        <w:rPr>
          <w:rFonts w:ascii="Arial" w:hAnsi="Arial" w:cs="Arial"/>
          <w:b/>
          <w:sz w:val="24"/>
          <w:szCs w:val="24"/>
        </w:rPr>
        <w:t>Menezes</w:t>
      </w:r>
      <w:proofErr w:type="spellEnd"/>
      <w:r w:rsidRPr="00B40F7A">
        <w:rPr>
          <w:rFonts w:ascii="Arial" w:hAnsi="Arial" w:cs="Arial"/>
          <w:sz w:val="24"/>
          <w:szCs w:val="24"/>
        </w:rPr>
        <w:t xml:space="preserve"> </w:t>
      </w:r>
      <w:r>
        <w:rPr>
          <w:rFonts w:ascii="Arial" w:hAnsi="Arial" w:cs="Arial"/>
          <w:sz w:val="24"/>
          <w:szCs w:val="24"/>
        </w:rPr>
        <w:t>for their paper entitled ‘</w:t>
      </w:r>
      <w:r w:rsidR="00DC7890" w:rsidRPr="00DC7890">
        <w:rPr>
          <w:rFonts w:ascii="Arial" w:hAnsi="Arial" w:cs="Arial"/>
          <w:sz w:val="24"/>
          <w:szCs w:val="24"/>
        </w:rPr>
        <w:t>The relevance of technology acceptance in the hotel industry</w:t>
      </w:r>
      <w:r>
        <w:rPr>
          <w:rFonts w:ascii="Arial" w:hAnsi="Arial" w:cs="Arial"/>
          <w:sz w:val="24"/>
          <w:szCs w:val="24"/>
        </w:rPr>
        <w:t>’</w:t>
      </w:r>
      <w:r w:rsidRPr="00B40F7A">
        <w:rPr>
          <w:rFonts w:ascii="Arial" w:hAnsi="Arial" w:cs="Arial"/>
          <w:sz w:val="24"/>
          <w:szCs w:val="24"/>
        </w:rPr>
        <w:t xml:space="preserve"> </w:t>
      </w:r>
      <w:r>
        <w:rPr>
          <w:rFonts w:ascii="Arial" w:hAnsi="Arial" w:cs="Arial"/>
          <w:sz w:val="24"/>
          <w:szCs w:val="24"/>
        </w:rPr>
        <w:t>in the Role of Technological I</w:t>
      </w:r>
      <w:r w:rsidRPr="001E3808">
        <w:rPr>
          <w:rFonts w:ascii="Arial" w:hAnsi="Arial" w:cs="Arial"/>
          <w:sz w:val="24"/>
          <w:szCs w:val="24"/>
        </w:rPr>
        <w:t>nnovation</w:t>
      </w:r>
      <w:r>
        <w:rPr>
          <w:rFonts w:ascii="Arial" w:hAnsi="Arial" w:cs="Arial"/>
          <w:sz w:val="24"/>
          <w:szCs w:val="24"/>
        </w:rPr>
        <w:t xml:space="preserve"> theme</w:t>
      </w:r>
      <w:proofErr w:type="gramStart"/>
      <w:r>
        <w:rPr>
          <w:rFonts w:ascii="Arial" w:hAnsi="Arial" w:cs="Arial"/>
          <w:sz w:val="24"/>
          <w:szCs w:val="24"/>
        </w:rPr>
        <w:t>.</w:t>
      </w:r>
      <w:r w:rsidR="00DC7890" w:rsidRPr="00DC7890">
        <w:rPr>
          <w:rFonts w:ascii="Arial" w:hAnsi="Arial" w:cs="Arial"/>
          <w:sz w:val="24"/>
          <w:szCs w:val="24"/>
        </w:rPr>
        <w:t>.</w:t>
      </w:r>
      <w:proofErr w:type="gramEnd"/>
    </w:p>
    <w:p w14:paraId="262C7F6E" w14:textId="13CE6BAD" w:rsidR="00DC7890" w:rsidRDefault="00DC7890" w:rsidP="001E3808">
      <w:pPr>
        <w:spacing w:after="0" w:line="240" w:lineRule="auto"/>
        <w:jc w:val="both"/>
        <w:rPr>
          <w:rFonts w:ascii="Arial" w:hAnsi="Arial" w:cs="Arial"/>
          <w:sz w:val="24"/>
          <w:szCs w:val="24"/>
        </w:rPr>
      </w:pPr>
    </w:p>
    <w:p w14:paraId="60E03FCE" w14:textId="77777777" w:rsidR="00DC7890" w:rsidRPr="001E3808" w:rsidRDefault="00DC7890" w:rsidP="001E3808">
      <w:pPr>
        <w:spacing w:after="0" w:line="240" w:lineRule="auto"/>
        <w:jc w:val="both"/>
        <w:rPr>
          <w:rFonts w:ascii="Arial" w:hAnsi="Arial" w:cs="Arial"/>
          <w:sz w:val="24"/>
          <w:szCs w:val="24"/>
        </w:rPr>
      </w:pPr>
    </w:p>
    <w:p w14:paraId="1C6A13E2" w14:textId="77777777" w:rsidR="00D87C04" w:rsidRDefault="00D40974" w:rsidP="0081092F">
      <w:pPr>
        <w:spacing w:after="0" w:line="240" w:lineRule="auto"/>
        <w:jc w:val="both"/>
        <w:rPr>
          <w:rFonts w:ascii="Arial" w:hAnsi="Arial" w:cs="Arial"/>
          <w:sz w:val="24"/>
          <w:szCs w:val="24"/>
        </w:rPr>
      </w:pPr>
      <w:r w:rsidRPr="001E3808">
        <w:rPr>
          <w:rFonts w:ascii="Arial" w:hAnsi="Arial" w:cs="Arial"/>
          <w:sz w:val="24"/>
          <w:szCs w:val="24"/>
        </w:rPr>
        <w:t>Delegate feedback was extremely positive with many delegates cit</w:t>
      </w:r>
      <w:r w:rsidR="00BA2EFE">
        <w:rPr>
          <w:rFonts w:ascii="Arial" w:hAnsi="Arial" w:cs="Arial"/>
          <w:sz w:val="24"/>
          <w:szCs w:val="24"/>
        </w:rPr>
        <w:t xml:space="preserve">ing the excellent organisation; </w:t>
      </w:r>
      <w:r w:rsidRPr="001E3808">
        <w:rPr>
          <w:rFonts w:ascii="Arial" w:hAnsi="Arial" w:cs="Arial"/>
          <w:sz w:val="24"/>
          <w:szCs w:val="24"/>
        </w:rPr>
        <w:t xml:space="preserve">the impressive venue and the social programme as highlights of the conference. </w:t>
      </w:r>
      <w:r w:rsidR="0081092F" w:rsidRPr="001E3808">
        <w:rPr>
          <w:rFonts w:ascii="Arial" w:hAnsi="Arial" w:cs="Arial"/>
          <w:sz w:val="24"/>
          <w:szCs w:val="24"/>
        </w:rPr>
        <w:t xml:space="preserve">For some delegates and PhD students </w:t>
      </w:r>
      <w:r w:rsidR="0081092F">
        <w:rPr>
          <w:rFonts w:ascii="Arial" w:hAnsi="Arial" w:cs="Arial"/>
          <w:sz w:val="24"/>
          <w:szCs w:val="24"/>
        </w:rPr>
        <w:t>CHME2014</w:t>
      </w:r>
      <w:r w:rsidR="0081092F" w:rsidRPr="001E3808">
        <w:rPr>
          <w:rFonts w:ascii="Arial" w:hAnsi="Arial" w:cs="Arial"/>
          <w:sz w:val="24"/>
          <w:szCs w:val="24"/>
        </w:rPr>
        <w:t xml:space="preserve"> was their first conference experience and they commented on the welcome and support they had received throughout the process.</w:t>
      </w:r>
      <w:r w:rsidR="0081092F" w:rsidRPr="0081092F">
        <w:rPr>
          <w:rFonts w:ascii="Calibri" w:eastAsia="Times New Roman" w:hAnsi="Calibri"/>
          <w:color w:val="000000"/>
          <w:sz w:val="21"/>
          <w:szCs w:val="21"/>
        </w:rPr>
        <w:t xml:space="preserve"> </w:t>
      </w:r>
      <w:r w:rsidR="0081092F">
        <w:rPr>
          <w:rFonts w:ascii="Arial" w:hAnsi="Arial" w:cs="Arial"/>
          <w:sz w:val="24"/>
          <w:szCs w:val="24"/>
        </w:rPr>
        <w:t xml:space="preserve">The Keynote Speakers were well received and delegate feedback would suggest that both the conference papers and the associated presentations were of high quality. The </w:t>
      </w:r>
      <w:r w:rsidR="00D87C04">
        <w:rPr>
          <w:rFonts w:ascii="Arial" w:hAnsi="Arial" w:cs="Arial"/>
          <w:sz w:val="24"/>
          <w:szCs w:val="24"/>
        </w:rPr>
        <w:t xml:space="preserve">combination of a welcoming environment, networking and social opportunities and high academic standards </w:t>
      </w:r>
      <w:r w:rsidR="0081092F">
        <w:rPr>
          <w:rFonts w:ascii="Arial" w:hAnsi="Arial" w:cs="Arial"/>
          <w:sz w:val="24"/>
          <w:szCs w:val="24"/>
        </w:rPr>
        <w:t>is neatly summarised by one delegate who state</w:t>
      </w:r>
      <w:r w:rsidR="00D87C04">
        <w:rPr>
          <w:rFonts w:ascii="Arial" w:hAnsi="Arial" w:cs="Arial"/>
          <w:sz w:val="24"/>
          <w:szCs w:val="24"/>
        </w:rPr>
        <w:t>s</w:t>
      </w:r>
      <w:r w:rsidR="0081092F">
        <w:rPr>
          <w:rFonts w:ascii="Arial" w:hAnsi="Arial" w:cs="Arial"/>
          <w:sz w:val="24"/>
          <w:szCs w:val="24"/>
        </w:rPr>
        <w:t xml:space="preserve"> that </w:t>
      </w:r>
    </w:p>
    <w:p w14:paraId="329E4386" w14:textId="77777777" w:rsidR="00D87C04" w:rsidRDefault="00D87C04" w:rsidP="0081092F">
      <w:pPr>
        <w:spacing w:after="0" w:line="240" w:lineRule="auto"/>
        <w:jc w:val="both"/>
        <w:rPr>
          <w:rFonts w:ascii="Arial" w:hAnsi="Arial" w:cs="Arial"/>
          <w:sz w:val="24"/>
          <w:szCs w:val="24"/>
        </w:rPr>
      </w:pPr>
    </w:p>
    <w:p w14:paraId="6DC57A65" w14:textId="2C89841E" w:rsidR="0081092F" w:rsidRPr="00D87C04" w:rsidRDefault="00D87C04" w:rsidP="00D87C04">
      <w:pPr>
        <w:spacing w:after="0" w:line="240" w:lineRule="auto"/>
        <w:ind w:left="720"/>
        <w:rPr>
          <w:rFonts w:ascii="Arial" w:hAnsi="Arial" w:cs="Arial"/>
          <w:sz w:val="24"/>
          <w:szCs w:val="24"/>
        </w:rPr>
      </w:pPr>
      <w:r>
        <w:rPr>
          <w:rFonts w:ascii="Arial" w:hAnsi="Arial" w:cs="Arial"/>
          <w:sz w:val="24"/>
          <w:szCs w:val="24"/>
        </w:rPr>
        <w:t>“</w:t>
      </w:r>
      <w:r w:rsidR="0081092F" w:rsidRPr="00D87C04">
        <w:rPr>
          <w:rFonts w:ascii="Arial" w:eastAsia="Times New Roman" w:hAnsi="Arial" w:cs="Arial"/>
          <w:color w:val="000000"/>
          <w:sz w:val="24"/>
          <w:szCs w:val="24"/>
        </w:rPr>
        <w:t>I had a marvellous time, as in my view CHME is the only dedicated hospitality conference that offers a high standard of papers and discussion</w:t>
      </w:r>
      <w:r>
        <w:rPr>
          <w:rFonts w:ascii="Arial" w:eastAsia="Times New Roman" w:hAnsi="Arial" w:cs="Arial"/>
          <w:color w:val="000000"/>
          <w:sz w:val="24"/>
          <w:szCs w:val="24"/>
        </w:rPr>
        <w:t>”</w:t>
      </w:r>
    </w:p>
    <w:p w14:paraId="6081AA3D" w14:textId="4AE33430" w:rsidR="00D40974" w:rsidRDefault="00D40974" w:rsidP="001E3808">
      <w:pPr>
        <w:spacing w:after="0" w:line="240" w:lineRule="auto"/>
        <w:jc w:val="both"/>
        <w:rPr>
          <w:rFonts w:ascii="Arial" w:hAnsi="Arial" w:cs="Arial"/>
          <w:sz w:val="24"/>
          <w:szCs w:val="24"/>
        </w:rPr>
      </w:pPr>
    </w:p>
    <w:p w14:paraId="40C94877" w14:textId="5649C270" w:rsidR="0081092F" w:rsidRPr="0041673A" w:rsidRDefault="0081092F" w:rsidP="001E3808">
      <w:pPr>
        <w:spacing w:after="0" w:line="240" w:lineRule="auto"/>
        <w:jc w:val="both"/>
        <w:rPr>
          <w:rFonts w:ascii="Arial" w:hAnsi="Arial" w:cs="Arial"/>
          <w:i/>
          <w:sz w:val="24"/>
          <w:szCs w:val="24"/>
        </w:rPr>
      </w:pPr>
      <w:r>
        <w:rPr>
          <w:rFonts w:ascii="Arial" w:hAnsi="Arial" w:cs="Arial"/>
          <w:sz w:val="24"/>
          <w:szCs w:val="24"/>
        </w:rPr>
        <w:t>The Executive Committee extends their thanks to the team at the Uni</w:t>
      </w:r>
      <w:r w:rsidR="0041673A">
        <w:rPr>
          <w:rFonts w:ascii="Arial" w:hAnsi="Arial" w:cs="Arial"/>
          <w:sz w:val="24"/>
          <w:szCs w:val="24"/>
        </w:rPr>
        <w:t xml:space="preserve">versity of Derby (Buxton) for </w:t>
      </w:r>
      <w:r>
        <w:rPr>
          <w:rFonts w:ascii="Arial" w:hAnsi="Arial" w:cs="Arial"/>
          <w:sz w:val="24"/>
          <w:szCs w:val="24"/>
        </w:rPr>
        <w:t xml:space="preserve">hosting a great conference that continues to progress the main aim of CHME – </w:t>
      </w:r>
      <w:r w:rsidRPr="0041673A">
        <w:rPr>
          <w:rFonts w:ascii="Arial" w:hAnsi="Arial" w:cs="Arial"/>
          <w:i/>
          <w:sz w:val="24"/>
          <w:szCs w:val="24"/>
        </w:rPr>
        <w:t xml:space="preserve">to provide a supportive environment where hospitality educators can meet and present contemporary research in the hospitality subject area. </w:t>
      </w:r>
    </w:p>
    <w:p w14:paraId="696CCC96" w14:textId="77777777" w:rsidR="00D40974" w:rsidRPr="001E3808" w:rsidRDefault="00D40974" w:rsidP="001E3808">
      <w:pPr>
        <w:spacing w:after="0" w:line="240" w:lineRule="auto"/>
        <w:jc w:val="both"/>
        <w:rPr>
          <w:rFonts w:ascii="Arial" w:hAnsi="Arial" w:cs="Arial"/>
          <w:sz w:val="24"/>
          <w:szCs w:val="24"/>
        </w:rPr>
      </w:pPr>
    </w:p>
    <w:p w14:paraId="19D88E33" w14:textId="6779D85D" w:rsidR="006664D2" w:rsidRPr="006664D2" w:rsidRDefault="006664D2" w:rsidP="006664D2">
      <w:bookmarkStart w:id="0" w:name="_GoBack"/>
      <w:bookmarkEnd w:id="0"/>
    </w:p>
    <w:p w14:paraId="709B2DDB" w14:textId="6C8B9720" w:rsidR="00E25220" w:rsidRPr="00E25220" w:rsidRDefault="00E25220" w:rsidP="40C308EC"/>
    <w:p w14:paraId="2CFE8ADB" w14:textId="3F774881" w:rsidR="00E25220" w:rsidRPr="00E25220" w:rsidRDefault="00E25220" w:rsidP="40C308EC"/>
    <w:p w14:paraId="22D67761" w14:textId="485224E5" w:rsidR="00E25220" w:rsidRPr="00E25220" w:rsidRDefault="40C308EC" w:rsidP="40C308EC">
      <w:r w:rsidRPr="40C308EC">
        <w:rPr>
          <w:rFonts w:ascii="Tw Cen MT" w:eastAsia="Tw Cen MT" w:hAnsi="Tw Cen MT" w:cs="Tw Cen MT"/>
          <w:color w:val="252525"/>
        </w:rPr>
        <w:t xml:space="preserve"> </w:t>
      </w:r>
      <w:r>
        <w:t xml:space="preserve">  </w:t>
      </w:r>
    </w:p>
    <w:p w14:paraId="52DE36A2" w14:textId="77777777" w:rsidR="00E25220" w:rsidRPr="00E25220" w:rsidRDefault="00E25220" w:rsidP="00E25220"/>
    <w:sectPr w:rsidR="00E25220" w:rsidRPr="00E25220" w:rsidSect="001E3808">
      <w:headerReference w:type="even" r:id="rId11"/>
      <w:headerReference w:type="default" r:id="rId12"/>
      <w:footerReference w:type="even" r:id="rId13"/>
      <w:footerReference w:type="default" r:id="rId14"/>
      <w:pgSz w:w="12240" w:h="15840"/>
      <w:pgMar w:top="1077" w:right="1077" w:bottom="1077" w:left="107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19CDA" w14:textId="77777777" w:rsidR="006A6131" w:rsidRDefault="006A6131" w:rsidP="00E25220">
      <w:r>
        <w:separator/>
      </w:r>
    </w:p>
  </w:endnote>
  <w:endnote w:type="continuationSeparator" w:id="0">
    <w:p w14:paraId="42E60BA8" w14:textId="77777777" w:rsidR="006A6131" w:rsidRDefault="006A6131" w:rsidP="00E2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B3ADF" w14:textId="77777777" w:rsidR="008903E6" w:rsidRDefault="008903E6" w:rsidP="00E25220"/>
  <w:p w14:paraId="042554FD" w14:textId="77777777" w:rsidR="008903E6" w:rsidRDefault="00637F71" w:rsidP="00E25220">
    <w:pPr>
      <w:pStyle w:val="FooterEven"/>
    </w:pPr>
    <w:r>
      <w:t xml:space="preserve">Page </w:t>
    </w:r>
    <w:r>
      <w:rPr>
        <w:szCs w:val="20"/>
      </w:rPr>
      <w:fldChar w:fldCharType="begin"/>
    </w:r>
    <w:r>
      <w:instrText xml:space="preserve"> PAGE   \* MERGEFORMAT </w:instrText>
    </w:r>
    <w:r>
      <w:rPr>
        <w:szCs w:val="20"/>
      </w:rPr>
      <w:fldChar w:fldCharType="separate"/>
    </w:r>
    <w:r w:rsidR="0041673A" w:rsidRPr="0041673A">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45EFA" w14:textId="77777777" w:rsidR="008903E6" w:rsidRDefault="008903E6" w:rsidP="00E25220"/>
  <w:p w14:paraId="40316D6D" w14:textId="77777777" w:rsidR="008903E6" w:rsidRDefault="00637F71" w:rsidP="00E25220">
    <w:pPr>
      <w:pStyle w:val="FooterOdd"/>
    </w:pPr>
    <w:r>
      <w:t xml:space="preserve">Page </w:t>
    </w:r>
    <w:r>
      <w:rPr>
        <w:szCs w:val="20"/>
      </w:rPr>
      <w:fldChar w:fldCharType="begin"/>
    </w:r>
    <w:r>
      <w:instrText xml:space="preserve"> PAGE   \* MERGEFORMAT </w:instrText>
    </w:r>
    <w:r>
      <w:rPr>
        <w:szCs w:val="20"/>
      </w:rPr>
      <w:fldChar w:fldCharType="separate"/>
    </w:r>
    <w:r w:rsidR="0041673A" w:rsidRPr="0041673A">
      <w:rPr>
        <w:noProof/>
        <w:sz w:val="24"/>
        <w:szCs w:val="24"/>
      </w:rPr>
      <w:t>1</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F2BEE" w14:textId="77777777" w:rsidR="006A6131" w:rsidRDefault="006A6131" w:rsidP="00E25220">
      <w:r>
        <w:separator/>
      </w:r>
    </w:p>
  </w:footnote>
  <w:footnote w:type="continuationSeparator" w:id="0">
    <w:p w14:paraId="43B32AA1" w14:textId="77777777" w:rsidR="006A6131" w:rsidRDefault="006A6131" w:rsidP="00E25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B886" w14:textId="5AE5AC9A" w:rsidR="008903E6" w:rsidRDefault="006A6131" w:rsidP="00E25220">
    <w:pPr>
      <w:pStyle w:val="HeaderEven"/>
    </w:pPr>
    <w:sdt>
      <w:sdtPr>
        <w:alias w:val="Title"/>
        <w:id w:val="474260447"/>
        <w:dataBinding w:prefixMappings="xmlns:ns0='http://schemas.openxmlformats.org/package/2006/metadata/core-properties' xmlns:ns1='http://purl.org/dc/elements/1.1/'" w:xpath="/ns0:coreProperties[1]/ns1:title[1]" w:storeItemID="{6C3C8BC8-F283-45AE-878A-BAB7291924A1}"/>
        <w:text/>
      </w:sdtPr>
      <w:sdtEndPr/>
      <w:sdtContent>
        <w:r w:rsidR="0004654C">
          <w:t>CHME 2014 Annual Research Conference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3E84" w14:textId="34101079" w:rsidR="008903E6" w:rsidRDefault="006A6131" w:rsidP="00E25220">
    <w:pPr>
      <w:pStyle w:val="HeaderOdd"/>
    </w:pPr>
    <w:sdt>
      <w:sdtPr>
        <w:alias w:val="Title"/>
        <w:id w:val="129989552"/>
        <w:dataBinding w:prefixMappings="xmlns:ns0='http://schemas.openxmlformats.org/package/2006/metadata/core-properties' xmlns:ns1='http://purl.org/dc/elements/1.1/'" w:xpath="/ns0:coreProperties[1]/ns1:title[1]" w:storeItemID="{6C3C8BC8-F283-45AE-878A-BAB7291924A1}"/>
        <w:text/>
      </w:sdtPr>
      <w:sdtEndPr/>
      <w:sdtContent>
        <w:r w:rsidR="0004654C">
          <w:t>CHME 2014 Annual Research Conference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280F09DF"/>
    <w:multiLevelType w:val="hybridMultilevel"/>
    <w:tmpl w:val="A508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4EE3329"/>
    <w:multiLevelType w:val="hybridMultilevel"/>
    <w:tmpl w:val="D1621D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A037E44"/>
    <w:multiLevelType w:val="hybridMultilevel"/>
    <w:tmpl w:val="AAB4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3"/>
  </w:num>
  <w:num w:numId="14">
    <w:abstractNumId w:val="2"/>
  </w:num>
  <w:num w:numId="15">
    <w:abstractNumId w:val="1"/>
  </w:num>
  <w:num w:numId="16">
    <w:abstractNumId w:val="0"/>
  </w:num>
  <w:num w:numId="17">
    <w:abstractNumId w:val="6"/>
  </w:num>
  <w:num w:numId="18">
    <w:abstractNumId w:val="7"/>
  </w:num>
  <w:num w:numId="19">
    <w:abstractNumId w:val="3"/>
  </w:num>
  <w:num w:numId="20">
    <w:abstractNumId w:val="2"/>
  </w:num>
  <w:num w:numId="21">
    <w:abstractNumId w:val="1"/>
  </w:num>
  <w:num w:numId="22">
    <w:abstractNumId w:val="0"/>
  </w:num>
  <w:num w:numId="23">
    <w:abstractNumId w:val="6"/>
  </w:num>
  <w:num w:numId="24">
    <w:abstractNumId w:val="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39"/>
    <w:rsid w:val="000151A6"/>
    <w:rsid w:val="0004654C"/>
    <w:rsid w:val="001773D4"/>
    <w:rsid w:val="001B5411"/>
    <w:rsid w:val="001E3808"/>
    <w:rsid w:val="00327D6E"/>
    <w:rsid w:val="0041673A"/>
    <w:rsid w:val="004D0D92"/>
    <w:rsid w:val="00537CA1"/>
    <w:rsid w:val="0054234E"/>
    <w:rsid w:val="005A67BE"/>
    <w:rsid w:val="00637F71"/>
    <w:rsid w:val="00642EA8"/>
    <w:rsid w:val="00644FC7"/>
    <w:rsid w:val="006664D2"/>
    <w:rsid w:val="006A6131"/>
    <w:rsid w:val="006B0364"/>
    <w:rsid w:val="00714EF2"/>
    <w:rsid w:val="007A34F6"/>
    <w:rsid w:val="0081092F"/>
    <w:rsid w:val="00820660"/>
    <w:rsid w:val="00844134"/>
    <w:rsid w:val="008667E4"/>
    <w:rsid w:val="00882248"/>
    <w:rsid w:val="008903E6"/>
    <w:rsid w:val="008E3222"/>
    <w:rsid w:val="008F7DC3"/>
    <w:rsid w:val="00995A0D"/>
    <w:rsid w:val="00A27F6C"/>
    <w:rsid w:val="00A56789"/>
    <w:rsid w:val="00AA599D"/>
    <w:rsid w:val="00AD51A2"/>
    <w:rsid w:val="00B308A7"/>
    <w:rsid w:val="00B40F7A"/>
    <w:rsid w:val="00B522A6"/>
    <w:rsid w:val="00BA2EFE"/>
    <w:rsid w:val="00BE41CC"/>
    <w:rsid w:val="00BF0E9C"/>
    <w:rsid w:val="00C260CB"/>
    <w:rsid w:val="00C84BD7"/>
    <w:rsid w:val="00CA53B2"/>
    <w:rsid w:val="00CA7609"/>
    <w:rsid w:val="00CD4639"/>
    <w:rsid w:val="00CE49C7"/>
    <w:rsid w:val="00D02175"/>
    <w:rsid w:val="00D40974"/>
    <w:rsid w:val="00D87C04"/>
    <w:rsid w:val="00DC7890"/>
    <w:rsid w:val="00DD3199"/>
    <w:rsid w:val="00DF202E"/>
    <w:rsid w:val="00E25220"/>
    <w:rsid w:val="00E717E4"/>
    <w:rsid w:val="00E93106"/>
    <w:rsid w:val="00F40059"/>
    <w:rsid w:val="00F44545"/>
    <w:rsid w:val="00FE24DB"/>
    <w:rsid w:val="40C308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291E4"/>
  <w15:docId w15:val="{EE967E6D-57CD-4AB0-8B5D-ADB06819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220"/>
    <w:pPr>
      <w:spacing w:after="180" w:line="264" w:lineRule="auto"/>
    </w:pPr>
    <w:rPr>
      <w:sz w:val="26"/>
      <w:szCs w:val="26"/>
      <w:lang w:val="en-GB" w:eastAsia="ja-JP"/>
    </w:rPr>
  </w:style>
  <w:style w:type="paragraph" w:styleId="Heading1">
    <w:name w:val="heading 1"/>
    <w:basedOn w:val="Normal"/>
    <w:next w:val="Normal"/>
    <w:link w:val="Heading1Char"/>
    <w:uiPriority w:val="9"/>
    <w:unhideWhenUsed/>
    <w:qFormat/>
    <w:rsid w:val="00E25220"/>
    <w:pPr>
      <w:spacing w:before="300" w:after="80" w:line="240" w:lineRule="auto"/>
      <w:outlineLvl w:val="0"/>
    </w:pPr>
    <w:rPr>
      <w:rFonts w:asciiTheme="majorHAnsi" w:hAnsiTheme="majorHAnsi"/>
      <w:caps/>
      <w:color w:val="002060"/>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220"/>
    <w:rPr>
      <w:rFonts w:asciiTheme="majorHAnsi" w:hAnsiTheme="majorHAnsi"/>
      <w:caps/>
      <w:color w:val="002060"/>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CD4639"/>
    <w:pPr>
      <w:spacing w:after="720" w:line="240" w:lineRule="auto"/>
    </w:pPr>
    <w:rPr>
      <w:rFonts w:asciiTheme="majorHAnsi" w:hAnsiTheme="majorHAnsi"/>
      <w:b/>
      <w:caps/>
      <w:spacing w:val="50"/>
      <w:sz w:val="24"/>
      <w:szCs w:val="22"/>
    </w:rPr>
  </w:style>
  <w:style w:type="character" w:customStyle="1" w:styleId="SubtitleChar">
    <w:name w:val="Subtitle Char"/>
    <w:basedOn w:val="DefaultParagraphFont"/>
    <w:link w:val="Subtitle"/>
    <w:uiPriority w:val="11"/>
    <w:rsid w:val="00CD4639"/>
    <w:rPr>
      <w:rFonts w:asciiTheme="majorHAnsi" w:hAnsiTheme="majorHAnsi"/>
      <w:b/>
      <w:caps/>
      <w:spacing w:val="50"/>
      <w:sz w:val="24"/>
      <w:szCs w:val="22"/>
      <w:lang w:eastAsia="ja-JP"/>
    </w:rPr>
  </w:style>
  <w:style w:type="paragraph" w:styleId="Title">
    <w:name w:val="Title"/>
    <w:basedOn w:val="Normal"/>
    <w:link w:val="TitleChar"/>
    <w:uiPriority w:val="10"/>
    <w:qFormat/>
    <w:rsid w:val="00CD4639"/>
    <w:pPr>
      <w:spacing w:after="0" w:line="240" w:lineRule="auto"/>
    </w:pPr>
    <w:rPr>
      <w:sz w:val="72"/>
      <w:szCs w:val="48"/>
    </w:rPr>
  </w:style>
  <w:style w:type="character" w:customStyle="1" w:styleId="TitleChar">
    <w:name w:val="Title Char"/>
    <w:basedOn w:val="DefaultParagraphFont"/>
    <w:link w:val="Title"/>
    <w:uiPriority w:val="10"/>
    <w:rsid w:val="00CD4639"/>
    <w:rPr>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TOCHeading">
    <w:name w:val="TOC Heading"/>
    <w:basedOn w:val="Heading1"/>
    <w:next w:val="Normal"/>
    <w:uiPriority w:val="39"/>
    <w:semiHidden/>
    <w:unhideWhenUsed/>
    <w:qFormat/>
    <w:rsid w:val="005A67BE"/>
    <w:pPr>
      <w:keepNext/>
      <w:keepLines/>
      <w:spacing w:before="480" w:after="0" w:line="276" w:lineRule="auto"/>
      <w:outlineLvl w:val="9"/>
    </w:pPr>
    <w:rPr>
      <w:rFonts w:eastAsiaTheme="majorEastAsia" w:cstheme="majorBidi"/>
      <w:b/>
      <w:bCs/>
      <w:caps w:val="0"/>
      <w:color w:val="548AB7" w:themeColor="accent1" w:themeShade="BF"/>
      <w:kern w:val="0"/>
      <w:sz w:val="28"/>
      <w:szCs w:val="28"/>
      <w:lang w:val="en-US"/>
      <w14:ligatures w14:val="none"/>
    </w:rPr>
  </w:style>
  <w:style w:type="character" w:customStyle="1" w:styleId="color7">
    <w:name w:val="color_7"/>
    <w:basedOn w:val="DefaultParagraphFont"/>
    <w:rsid w:val="00D40974"/>
  </w:style>
  <w:style w:type="character" w:customStyle="1" w:styleId="color15">
    <w:name w:val="color_15"/>
    <w:basedOn w:val="DefaultParagraphFont"/>
    <w:rsid w:val="00D40974"/>
  </w:style>
  <w:style w:type="character" w:customStyle="1" w:styleId="a1">
    <w:name w:val="a1"/>
    <w:basedOn w:val="DefaultParagraphFont"/>
    <w:rsid w:val="00D40974"/>
    <w:rPr>
      <w:rFonts w:ascii="Georgia" w:hAnsi="Georgia" w:hint="default"/>
      <w:b w:val="0"/>
      <w:bCs w:val="0"/>
      <w:i w:val="0"/>
      <w:iCs w:val="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0917">
      <w:bodyDiv w:val="1"/>
      <w:marLeft w:val="0"/>
      <w:marRight w:val="0"/>
      <w:marTop w:val="0"/>
      <w:marBottom w:val="0"/>
      <w:divBdr>
        <w:top w:val="none" w:sz="0" w:space="0" w:color="auto"/>
        <w:left w:val="none" w:sz="0" w:space="0" w:color="auto"/>
        <w:bottom w:val="none" w:sz="0" w:space="0" w:color="auto"/>
        <w:right w:val="none" w:sz="0" w:space="0" w:color="auto"/>
      </w:divBdr>
    </w:div>
    <w:div w:id="193396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s098\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2014-09-05T00:00:00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14166FF4-BE26-4E8F-BC21-D11A0F1D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CHME 2014 Annual Research Conference</vt:lpstr>
    </vt:vector>
  </TitlesOfParts>
  <Company>University of Derby</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CHME 2014 Annual Research Conference</dc:title>
  <dc:subject>Event Report – University of Derby</dc:subject>
  <dc:creator>Tony Loynes</dc:creator>
  <cp:lastModifiedBy>Isabell Hodgson</cp:lastModifiedBy>
  <cp:revision>2</cp:revision>
  <dcterms:created xsi:type="dcterms:W3CDTF">2014-09-17T13:20:00Z</dcterms:created>
  <dcterms:modified xsi:type="dcterms:W3CDTF">2014-09-17T13:20:00Z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